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451DD0" w14:textId="77777777" w:rsidR="0073782F" w:rsidRDefault="00DC7739">
      <w:pPr>
        <w:pStyle w:val="Standard"/>
        <w:snapToGrid w:val="0"/>
        <w:spacing w:line="460" w:lineRule="exact"/>
        <w:jc w:val="center"/>
        <w:rPr>
          <w:rFonts w:ascii="標楷體" w:eastAsia="標楷體" w:hAnsi="標楷體" w:cs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bCs/>
          <w:color w:val="000000"/>
          <w:sz w:val="32"/>
          <w:szCs w:val="32"/>
        </w:rPr>
        <w:t>教育部青年發展署</w:t>
      </w:r>
    </w:p>
    <w:p w14:paraId="089586EA" w14:textId="77777777" w:rsidR="0073782F" w:rsidRDefault="00DC7739">
      <w:pPr>
        <w:pStyle w:val="Standard"/>
        <w:spacing w:after="180" w:line="460" w:lineRule="exact"/>
        <w:jc w:val="center"/>
      </w:pPr>
      <w:r>
        <w:rPr>
          <w:rFonts w:ascii="標楷體" w:eastAsia="標楷體" w:hAnsi="標楷體" w:cs="標楷體"/>
          <w:b/>
          <w:bCs/>
          <w:color w:val="000000"/>
          <w:sz w:val="32"/>
          <w:szCs w:val="32"/>
        </w:rPr>
        <w:t>110</w:t>
      </w:r>
      <w:r>
        <w:rPr>
          <w:rFonts w:ascii="標楷體" w:eastAsia="標楷體" w:hAnsi="標楷體" w:cs="標楷體"/>
          <w:b/>
          <w:bCs/>
          <w:color w:val="000000"/>
          <w:sz w:val="32"/>
          <w:szCs w:val="32"/>
        </w:rPr>
        <w:t>年青年社區參與行動</w:t>
      </w:r>
      <w:r>
        <w:rPr>
          <w:rFonts w:ascii="標楷體" w:eastAsia="標楷體" w:hAnsi="標楷體" w:cs="標楷體"/>
          <w:b/>
          <w:bCs/>
          <w:color w:val="000000"/>
          <w:sz w:val="32"/>
          <w:szCs w:val="32"/>
        </w:rPr>
        <w:t>2.0 Changemaker</w:t>
      </w:r>
      <w:r>
        <w:rPr>
          <w:rFonts w:ascii="標楷體" w:eastAsia="標楷體" w:hAnsi="標楷體" w:cs="標楷體"/>
          <w:b/>
          <w:bCs/>
          <w:color w:val="000000"/>
          <w:sz w:val="32"/>
          <w:szCs w:val="32"/>
        </w:rPr>
        <w:t>提案簡章</w:t>
      </w:r>
    </w:p>
    <w:p w14:paraId="6B656405" w14:textId="77777777" w:rsidR="0073782F" w:rsidRDefault="00DC7739">
      <w:pPr>
        <w:pStyle w:val="Standard"/>
        <w:spacing w:line="480" w:lineRule="exact"/>
        <w:rPr>
          <w:rFonts w:ascii="標楷體" w:eastAsia="標楷體" w:hAnsi="標楷體" w:cs="標楷體"/>
          <w:bCs/>
          <w:color w:val="000000"/>
          <w:sz w:val="28"/>
          <w:szCs w:val="28"/>
        </w:rPr>
      </w:pPr>
      <w:r>
        <w:rPr>
          <w:rFonts w:ascii="標楷體" w:eastAsia="標楷體" w:hAnsi="標楷體" w:cs="標楷體"/>
          <w:bCs/>
          <w:color w:val="000000"/>
          <w:sz w:val="28"/>
          <w:szCs w:val="28"/>
        </w:rPr>
        <w:t>壹、緣起</w:t>
      </w:r>
    </w:p>
    <w:p w14:paraId="2BBB09AE" w14:textId="77777777" w:rsidR="0073782F" w:rsidRDefault="00DC7739">
      <w:pPr>
        <w:pStyle w:val="Standard"/>
        <w:widowControl/>
        <w:spacing w:line="480" w:lineRule="exact"/>
        <w:ind w:left="480" w:firstLine="560"/>
        <w:jc w:val="both"/>
      </w:pPr>
      <w:r>
        <w:rPr>
          <w:rFonts w:ascii="標楷體" w:eastAsia="標楷體" w:hAnsi="標楷體" w:cs="標楷體"/>
          <w:color w:val="000000"/>
          <w:sz w:val="28"/>
          <w:szCs w:val="28"/>
        </w:rPr>
        <w:t>為了讓更多關心社區、社會議題之青年有機會深入在地，將自己的觀點、專長、創意與熱情轉化為實際參與，教育部青年發展署「</w:t>
      </w:r>
      <w:r>
        <w:rPr>
          <w:rFonts w:ascii="標楷體" w:eastAsia="標楷體" w:hAnsi="標楷體" w:cs="標楷體"/>
          <w:color w:val="000000"/>
          <w:sz w:val="28"/>
          <w:szCs w:val="28"/>
        </w:rPr>
        <w:t>110</w:t>
      </w:r>
      <w:r>
        <w:rPr>
          <w:rFonts w:ascii="標楷體" w:eastAsia="標楷體" w:hAnsi="標楷體" w:cs="標楷體"/>
          <w:color w:val="000000"/>
          <w:sz w:val="28"/>
          <w:szCs w:val="28"/>
        </w:rPr>
        <w:t>年青年社區參與行動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2.0 </w:t>
      </w:r>
      <w:r>
        <w:rPr>
          <w:rFonts w:ascii="標楷體" w:eastAsia="標楷體" w:hAnsi="標楷體" w:cs="標楷體"/>
          <w:color w:val="000000"/>
          <w:sz w:val="28"/>
          <w:szCs w:val="28"/>
        </w:rPr>
        <w:t>Changemaker</w:t>
      </w:r>
      <w:r>
        <w:rPr>
          <w:rFonts w:ascii="標楷體" w:eastAsia="標楷體" w:hAnsi="標楷體" w:cs="標楷體"/>
          <w:color w:val="000000"/>
          <w:sz w:val="28"/>
          <w:szCs w:val="28"/>
        </w:rPr>
        <w:t>計畫」，鼓勵青年組成團隊，針對自己家鄉、生長土地及關心的社區，提出行動計畫。經評選通過之團隊，將提供行動金，供青年團隊透過實際在地行動，</w:t>
      </w:r>
      <w:r>
        <w:rPr>
          <w:rFonts w:eastAsia="標楷體"/>
          <w:color w:val="000000"/>
          <w:sz w:val="28"/>
          <w:szCs w:val="28"/>
        </w:rPr>
        <w:t>設計介入社區再生，</w:t>
      </w:r>
      <w:r>
        <w:rPr>
          <w:rFonts w:ascii="標楷體" w:eastAsia="標楷體" w:hAnsi="標楷體" w:cs="標楷體"/>
          <w:color w:val="000000"/>
          <w:sz w:val="28"/>
          <w:szCs w:val="28"/>
        </w:rPr>
        <w:t>投入在地發展與活化，為社區帶來新的改變，成為</w:t>
      </w:r>
      <w:r>
        <w:rPr>
          <w:rFonts w:ascii="標楷體" w:eastAsia="標楷體" w:hAnsi="標楷體" w:cs="標楷體"/>
          <w:color w:val="000000"/>
          <w:sz w:val="28"/>
          <w:szCs w:val="28"/>
        </w:rPr>
        <w:t>Changemaker</w:t>
      </w:r>
      <w:r>
        <w:rPr>
          <w:rFonts w:eastAsia="標楷體"/>
          <w:color w:val="000000"/>
          <w:sz w:val="28"/>
          <w:szCs w:val="28"/>
        </w:rPr>
        <w:t>（青年翻轉家）</w:t>
      </w:r>
      <w:r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p w14:paraId="416F2769" w14:textId="77777777" w:rsidR="0073782F" w:rsidRDefault="00DC7739">
      <w:pPr>
        <w:pStyle w:val="Standard"/>
        <w:spacing w:line="480" w:lineRule="exact"/>
      </w:pPr>
      <w:r>
        <w:rPr>
          <w:rFonts w:ascii="標楷體" w:eastAsia="標楷體" w:hAnsi="標楷體" w:cs="標楷體"/>
          <w:bCs/>
          <w:color w:val="000000"/>
          <w:sz w:val="28"/>
          <w:szCs w:val="28"/>
        </w:rPr>
        <w:t>貳、主辦機關</w:t>
      </w:r>
      <w:r>
        <w:rPr>
          <w:rFonts w:ascii="標楷體" w:eastAsia="標楷體" w:hAnsi="標楷體" w:cs="標楷體"/>
          <w:color w:val="000000"/>
          <w:sz w:val="28"/>
          <w:szCs w:val="28"/>
        </w:rPr>
        <w:t>：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教育部青年發展署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以下</w:t>
      </w:r>
      <w:proofErr w:type="gramStart"/>
      <w:r>
        <w:rPr>
          <w:rFonts w:ascii="標楷體" w:eastAsia="標楷體" w:hAnsi="標楷體" w:cs="標楷體"/>
          <w:bCs/>
          <w:color w:val="000000"/>
          <w:sz w:val="28"/>
          <w:szCs w:val="28"/>
        </w:rPr>
        <w:t>簡稱本署</w:t>
      </w:r>
      <w:proofErr w:type="gramEnd"/>
      <w:r>
        <w:rPr>
          <w:rFonts w:ascii="標楷體" w:eastAsia="標楷體" w:hAnsi="標楷體" w:cs="標楷體"/>
          <w:bCs/>
          <w:color w:val="000000"/>
          <w:sz w:val="28"/>
          <w:szCs w:val="28"/>
        </w:rPr>
        <w:t>)</w:t>
      </w:r>
    </w:p>
    <w:p w14:paraId="6047C0C2" w14:textId="77777777" w:rsidR="0073782F" w:rsidRDefault="00DC7739">
      <w:pPr>
        <w:pStyle w:val="Standard"/>
        <w:spacing w:line="480" w:lineRule="exact"/>
      </w:pPr>
      <w:r>
        <w:rPr>
          <w:rFonts w:ascii="標楷體" w:eastAsia="標楷體" w:hAnsi="標楷體" w:cs="標楷體"/>
          <w:bCs/>
          <w:color w:val="000000"/>
          <w:sz w:val="28"/>
          <w:szCs w:val="28"/>
        </w:rPr>
        <w:t>參、參加對象</w:t>
      </w:r>
      <w:r>
        <w:rPr>
          <w:rFonts w:ascii="標楷體" w:eastAsia="標楷體" w:hAnsi="標楷體" w:cs="標楷體"/>
          <w:color w:val="000000"/>
          <w:sz w:val="28"/>
          <w:szCs w:val="28"/>
        </w:rPr>
        <w:t>：</w:t>
      </w:r>
    </w:p>
    <w:p w14:paraId="3BBAB59B" w14:textId="77777777" w:rsidR="0073782F" w:rsidRDefault="00DC7739">
      <w:pPr>
        <w:pStyle w:val="Web"/>
        <w:spacing w:before="0" w:after="0" w:line="460" w:lineRule="exact"/>
        <w:ind w:left="283"/>
      </w:pPr>
      <w:r>
        <w:rPr>
          <w:rFonts w:ascii="Times New Roman" w:eastAsia="標楷體" w:hAnsi="Times New Roman" w:cs="Times New Roman"/>
          <w:color w:val="000000"/>
          <w:sz w:val="28"/>
        </w:rPr>
        <w:t>一、</w:t>
      </w:r>
      <w:r>
        <w:rPr>
          <w:rFonts w:ascii="標楷體" w:eastAsia="標楷體" w:hAnsi="標楷體" w:cs="標楷體"/>
          <w:color w:val="000000"/>
          <w:sz w:val="28"/>
        </w:rPr>
        <w:t>Actor</w:t>
      </w:r>
      <w:r>
        <w:rPr>
          <w:rFonts w:ascii="Times New Roman" w:eastAsia="標楷體" w:hAnsi="Times New Roman" w:cs="Times New Roman"/>
          <w:color w:val="000000"/>
          <w:sz w:val="28"/>
        </w:rPr>
        <w:t>提案</w:t>
      </w:r>
    </w:p>
    <w:p w14:paraId="04D5E111" w14:textId="77777777" w:rsidR="0073782F" w:rsidRDefault="00DC7739">
      <w:pPr>
        <w:pStyle w:val="Standard"/>
        <w:snapToGrid w:val="0"/>
        <w:spacing w:line="480" w:lineRule="exact"/>
        <w:ind w:left="1274" w:hanging="566"/>
        <w:jc w:val="both"/>
      </w:pP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/>
          <w:color w:val="000000"/>
          <w:sz w:val="28"/>
          <w:szCs w:val="28"/>
        </w:rPr>
        <w:t>目標：鼓勵對於想要或正開始著手從事社區設計之青年，將解決或探索社區課題的熱情</w:t>
      </w:r>
      <w:r>
        <w:rPr>
          <w:rFonts w:eastAsia="標楷體"/>
          <w:color w:val="000000"/>
          <w:sz w:val="28"/>
        </w:rPr>
        <w:t>轉化為實際行動，為在地帶來改變</w:t>
      </w:r>
      <w:r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p w14:paraId="1C27EFEB" w14:textId="77777777" w:rsidR="0073782F" w:rsidRDefault="00DC7739">
      <w:pPr>
        <w:pStyle w:val="Standard"/>
        <w:snapToGrid w:val="0"/>
        <w:spacing w:line="480" w:lineRule="exact"/>
        <w:ind w:left="1274" w:hanging="566"/>
        <w:jc w:val="both"/>
      </w:pP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color w:val="000000"/>
          <w:sz w:val="28"/>
          <w:szCs w:val="28"/>
        </w:rPr>
        <w:t>二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/>
          <w:color w:val="000000"/>
          <w:sz w:val="28"/>
          <w:szCs w:val="28"/>
        </w:rPr>
        <w:t>團隊：由</w:t>
      </w:r>
      <w:r>
        <w:rPr>
          <w:rFonts w:ascii="標楷體" w:eastAsia="標楷體" w:hAnsi="標楷體" w:cs="標楷體"/>
          <w:color w:val="000000"/>
          <w:sz w:val="28"/>
          <w:szCs w:val="28"/>
        </w:rPr>
        <w:t>2</w:t>
      </w:r>
      <w:r>
        <w:rPr>
          <w:rFonts w:ascii="標楷體" w:eastAsia="標楷體" w:hAnsi="標楷體" w:cs="標楷體"/>
          <w:color w:val="000000"/>
          <w:sz w:val="28"/>
          <w:szCs w:val="28"/>
        </w:rPr>
        <w:t>至</w:t>
      </w:r>
      <w:r>
        <w:rPr>
          <w:rFonts w:ascii="標楷體" w:eastAsia="標楷體" w:hAnsi="標楷體" w:cs="標楷體"/>
          <w:color w:val="000000"/>
          <w:sz w:val="28"/>
          <w:szCs w:val="28"/>
        </w:rPr>
        <w:t>5</w:t>
      </w:r>
      <w:r>
        <w:rPr>
          <w:rFonts w:ascii="標楷體" w:eastAsia="標楷體" w:hAnsi="標楷體" w:cs="標楷體"/>
          <w:color w:val="000000"/>
          <w:sz w:val="28"/>
          <w:szCs w:val="28"/>
        </w:rPr>
        <w:t>名本國籍</w:t>
      </w:r>
      <w:r>
        <w:rPr>
          <w:rFonts w:ascii="標楷體" w:eastAsia="標楷體" w:hAnsi="標楷體" w:cs="標楷體"/>
          <w:color w:val="000000"/>
          <w:sz w:val="28"/>
          <w:szCs w:val="28"/>
        </w:rPr>
        <w:t>18</w:t>
      </w:r>
      <w:r>
        <w:rPr>
          <w:rFonts w:ascii="標楷體" w:eastAsia="標楷體" w:hAnsi="標楷體" w:cs="標楷體"/>
          <w:color w:val="000000"/>
          <w:sz w:val="28"/>
          <w:szCs w:val="28"/>
        </w:rPr>
        <w:t>至</w:t>
      </w:r>
      <w:r>
        <w:rPr>
          <w:rFonts w:ascii="標楷體" w:eastAsia="標楷體" w:hAnsi="標楷體" w:cs="標楷體"/>
          <w:color w:val="000000"/>
          <w:sz w:val="28"/>
          <w:szCs w:val="28"/>
        </w:rPr>
        <w:t>35</w:t>
      </w:r>
      <w:r>
        <w:rPr>
          <w:rFonts w:ascii="標楷體" w:eastAsia="標楷體" w:hAnsi="標楷體" w:cs="標楷體"/>
          <w:color w:val="000000"/>
          <w:sz w:val="28"/>
          <w:szCs w:val="28"/>
        </w:rPr>
        <w:t>歲青年組成之團隊；其中</w:t>
      </w:r>
      <w:r>
        <w:rPr>
          <w:rFonts w:ascii="標楷體" w:eastAsia="標楷體" w:hAnsi="標楷體" w:cs="標楷體"/>
          <w:color w:val="000000"/>
          <w:sz w:val="28"/>
        </w:rPr>
        <w:t>社會青年所占團員</w:t>
      </w:r>
      <w:r>
        <w:rPr>
          <w:rFonts w:ascii="標楷體" w:eastAsia="標楷體" w:hAnsi="標楷體" w:cs="標楷體"/>
          <w:color w:val="000000"/>
          <w:sz w:val="28"/>
          <w:szCs w:val="28"/>
        </w:rPr>
        <w:t>比例至少達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2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分之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1</w:t>
      </w:r>
      <w:r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p w14:paraId="432BBA53" w14:textId="77777777" w:rsidR="0073782F" w:rsidRDefault="00DC7739">
      <w:pPr>
        <w:pStyle w:val="Standard"/>
        <w:snapToGrid w:val="0"/>
        <w:spacing w:line="480" w:lineRule="exact"/>
        <w:ind w:left="1274" w:hanging="566"/>
        <w:jc w:val="both"/>
      </w:pP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color w:val="000000"/>
          <w:sz w:val="28"/>
          <w:szCs w:val="28"/>
        </w:rPr>
        <w:t>三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/>
          <w:color w:val="000000"/>
          <w:sz w:val="28"/>
          <w:szCs w:val="28"/>
        </w:rPr>
        <w:t>適合對象：提案者尚無行動經驗或所提計畫提案經驗值於</w:t>
      </w:r>
      <w:r>
        <w:rPr>
          <w:rFonts w:ascii="標楷體" w:eastAsia="標楷體" w:hAnsi="標楷體" w:cs="標楷體"/>
          <w:color w:val="000000"/>
          <w:sz w:val="28"/>
          <w:szCs w:val="28"/>
        </w:rPr>
        <w:t>2</w:t>
      </w:r>
      <w:r>
        <w:rPr>
          <w:rFonts w:ascii="標楷體" w:eastAsia="標楷體" w:hAnsi="標楷體" w:cs="標楷體"/>
          <w:color w:val="000000"/>
          <w:sz w:val="28"/>
          <w:szCs w:val="28"/>
        </w:rPr>
        <w:t>年內者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color w:val="000000"/>
          <w:sz w:val="28"/>
          <w:szCs w:val="28"/>
        </w:rPr>
        <w:t>如未曾於近</w:t>
      </w:r>
      <w:r>
        <w:rPr>
          <w:rFonts w:ascii="標楷體" w:eastAsia="標楷體" w:hAnsi="標楷體" w:cs="標楷體"/>
          <w:color w:val="000000"/>
          <w:sz w:val="28"/>
          <w:szCs w:val="28"/>
        </w:rPr>
        <w:t>3</w:t>
      </w:r>
      <w:r>
        <w:rPr>
          <w:rFonts w:ascii="標楷體" w:eastAsia="標楷體" w:hAnsi="標楷體" w:cs="標楷體"/>
          <w:color w:val="000000"/>
          <w:sz w:val="28"/>
          <w:szCs w:val="28"/>
        </w:rPr>
        <w:t>年內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獲得本署青年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社區參與行動計畫、文化部青年村落文化行動計畫、大專生洄游農村競賽等社區型計畫等之獎補助者等合計</w:t>
      </w:r>
      <w:r>
        <w:rPr>
          <w:rFonts w:ascii="標楷體" w:eastAsia="標楷體" w:hAnsi="標楷體" w:cs="標楷體"/>
          <w:color w:val="000000"/>
          <w:sz w:val="28"/>
          <w:szCs w:val="28"/>
        </w:rPr>
        <w:t>2</w:t>
      </w:r>
      <w:r>
        <w:rPr>
          <w:rFonts w:ascii="標楷體" w:eastAsia="標楷體" w:hAnsi="標楷體" w:cs="標楷體"/>
          <w:color w:val="000000"/>
          <w:sz w:val="28"/>
          <w:szCs w:val="28"/>
        </w:rPr>
        <w:t>次以上者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p w14:paraId="7F97E594" w14:textId="77777777" w:rsidR="0073782F" w:rsidRDefault="00DC7739">
      <w:pPr>
        <w:pStyle w:val="Web"/>
        <w:spacing w:before="0" w:after="0" w:line="460" w:lineRule="exact"/>
        <w:ind w:left="283"/>
      </w:pPr>
      <w:r>
        <w:rPr>
          <w:rFonts w:ascii="Times New Roman" w:eastAsia="標楷體" w:hAnsi="Times New Roman" w:cs="Times New Roman"/>
          <w:color w:val="000000"/>
          <w:sz w:val="28"/>
        </w:rPr>
        <w:t>二、</w:t>
      </w:r>
      <w:r>
        <w:rPr>
          <w:rFonts w:ascii="標楷體" w:eastAsia="標楷體" w:hAnsi="標楷體" w:cs="標楷體"/>
          <w:color w:val="000000"/>
          <w:sz w:val="28"/>
        </w:rPr>
        <w:t>Changemaker</w:t>
      </w:r>
      <w:r>
        <w:rPr>
          <w:rFonts w:ascii="Times New Roman" w:eastAsia="標楷體" w:hAnsi="Times New Roman" w:cs="Times New Roman"/>
          <w:color w:val="000000"/>
          <w:sz w:val="28"/>
        </w:rPr>
        <w:t>提案</w:t>
      </w:r>
    </w:p>
    <w:p w14:paraId="014F6065" w14:textId="77777777" w:rsidR="0073782F" w:rsidRDefault="00DC7739">
      <w:pPr>
        <w:pStyle w:val="Standard"/>
        <w:snapToGrid w:val="0"/>
        <w:spacing w:line="480" w:lineRule="exact"/>
        <w:ind w:left="1274" w:hanging="566"/>
        <w:jc w:val="both"/>
      </w:pP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/>
          <w:color w:val="000000"/>
          <w:sz w:val="28"/>
          <w:szCs w:val="28"/>
        </w:rPr>
        <w:t>目標：鼓勵已具社區行動經驗之青年，</w:t>
      </w:r>
      <w:r>
        <w:rPr>
          <w:rFonts w:eastAsia="標楷體"/>
          <w:color w:val="000000"/>
          <w:sz w:val="28"/>
        </w:rPr>
        <w:t>持續深耕，為地方帶來新的契機。</w:t>
      </w:r>
    </w:p>
    <w:p w14:paraId="5D31BF75" w14:textId="77777777" w:rsidR="0073782F" w:rsidRDefault="00DC7739">
      <w:pPr>
        <w:pStyle w:val="Standard"/>
        <w:snapToGrid w:val="0"/>
        <w:spacing w:line="480" w:lineRule="exact"/>
        <w:ind w:left="1274" w:hanging="566"/>
        <w:jc w:val="both"/>
      </w:pP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color w:val="000000"/>
          <w:sz w:val="28"/>
          <w:szCs w:val="28"/>
        </w:rPr>
        <w:t>二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/>
          <w:color w:val="000000"/>
          <w:sz w:val="28"/>
          <w:szCs w:val="28"/>
        </w:rPr>
        <w:t>團隊：由</w:t>
      </w:r>
      <w:r>
        <w:rPr>
          <w:rFonts w:ascii="標楷體" w:eastAsia="標楷體" w:hAnsi="標楷體" w:cs="標楷體"/>
          <w:color w:val="000000"/>
          <w:sz w:val="28"/>
          <w:szCs w:val="28"/>
        </w:rPr>
        <w:t>2</w:t>
      </w:r>
      <w:r>
        <w:rPr>
          <w:rFonts w:ascii="標楷體" w:eastAsia="標楷體" w:hAnsi="標楷體" w:cs="標楷體"/>
          <w:color w:val="000000"/>
          <w:sz w:val="28"/>
          <w:szCs w:val="28"/>
        </w:rPr>
        <w:t>至</w:t>
      </w:r>
      <w:r>
        <w:rPr>
          <w:rFonts w:ascii="標楷體" w:eastAsia="標楷體" w:hAnsi="標楷體" w:cs="標楷體"/>
          <w:color w:val="000000"/>
          <w:sz w:val="28"/>
          <w:szCs w:val="28"/>
        </w:rPr>
        <w:t>5</w:t>
      </w:r>
      <w:r>
        <w:rPr>
          <w:rFonts w:ascii="標楷體" w:eastAsia="標楷體" w:hAnsi="標楷體" w:cs="標楷體"/>
          <w:color w:val="000000"/>
          <w:sz w:val="28"/>
          <w:szCs w:val="28"/>
        </w:rPr>
        <w:t>名本國籍</w:t>
      </w:r>
      <w:r>
        <w:rPr>
          <w:rFonts w:ascii="標楷體" w:eastAsia="標楷體" w:hAnsi="標楷體" w:cs="標楷體"/>
          <w:color w:val="000000"/>
          <w:sz w:val="28"/>
          <w:szCs w:val="28"/>
        </w:rPr>
        <w:t>18</w:t>
      </w:r>
      <w:r>
        <w:rPr>
          <w:rFonts w:ascii="標楷體" w:eastAsia="標楷體" w:hAnsi="標楷體" w:cs="標楷體"/>
          <w:color w:val="000000"/>
          <w:sz w:val="28"/>
          <w:szCs w:val="28"/>
        </w:rPr>
        <w:t>至</w:t>
      </w:r>
      <w:r>
        <w:rPr>
          <w:rFonts w:ascii="標楷體" w:eastAsia="標楷體" w:hAnsi="標楷體" w:cs="標楷體"/>
          <w:color w:val="000000"/>
          <w:sz w:val="28"/>
          <w:szCs w:val="28"/>
        </w:rPr>
        <w:t>35</w:t>
      </w:r>
      <w:r>
        <w:rPr>
          <w:rFonts w:ascii="標楷體" w:eastAsia="標楷體" w:hAnsi="標楷體" w:cs="標楷體"/>
          <w:color w:val="000000"/>
          <w:sz w:val="28"/>
          <w:szCs w:val="28"/>
        </w:rPr>
        <w:t>歲青年組成之團隊；其中社會青年所占團員比例至少達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3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分之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2</w:t>
      </w:r>
      <w:r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p w14:paraId="588AD142" w14:textId="77777777" w:rsidR="0073782F" w:rsidRDefault="00DC7739">
      <w:pPr>
        <w:pStyle w:val="Standard"/>
        <w:snapToGrid w:val="0"/>
        <w:spacing w:line="480" w:lineRule="exact"/>
        <w:ind w:left="1274" w:hanging="566"/>
        <w:jc w:val="both"/>
      </w:pP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color w:val="000000"/>
          <w:sz w:val="28"/>
          <w:szCs w:val="28"/>
        </w:rPr>
        <w:t>三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/>
          <w:color w:val="000000"/>
          <w:sz w:val="28"/>
          <w:szCs w:val="28"/>
        </w:rPr>
        <w:t>適合對象：提案者已具備在地行動經驗，或以非營利組織、商號、公司等其他依法立案之組織或團體從事在地行動青年。</w:t>
      </w:r>
    </w:p>
    <w:p w14:paraId="608AA98A" w14:textId="77777777" w:rsidR="0073782F" w:rsidRDefault="00DC7739">
      <w:pPr>
        <w:pStyle w:val="Web"/>
        <w:spacing w:before="0" w:after="0" w:line="460" w:lineRule="exact"/>
        <w:ind w:left="283"/>
        <w:rPr>
          <w:rFonts w:ascii="Times New Roman" w:eastAsia="標楷體" w:hAnsi="Times New Roman" w:cs="Times New Roman"/>
          <w:color w:val="000000"/>
          <w:sz w:val="28"/>
        </w:rPr>
      </w:pPr>
      <w:r>
        <w:rPr>
          <w:rFonts w:ascii="Times New Roman" w:eastAsia="標楷體" w:hAnsi="Times New Roman" w:cs="Times New Roman"/>
          <w:color w:val="000000"/>
          <w:sz w:val="28"/>
        </w:rPr>
        <w:t>四、其他注意事項</w:t>
      </w:r>
    </w:p>
    <w:p w14:paraId="429707CC" w14:textId="77777777" w:rsidR="0073782F" w:rsidRDefault="00DC7739">
      <w:pPr>
        <w:pStyle w:val="Standard"/>
        <w:snapToGrid w:val="0"/>
        <w:spacing w:line="480" w:lineRule="exact"/>
        <w:ind w:left="1274" w:hanging="566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color w:val="000000"/>
          <w:sz w:val="28"/>
          <w:szCs w:val="28"/>
        </w:rPr>
        <w:t>一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/>
          <w:color w:val="000000"/>
          <w:sz w:val="28"/>
          <w:szCs w:val="28"/>
        </w:rPr>
        <w:t>本計畫所稱社會青年為已畢業、未具學籍，無學生身分者，或雖</w:t>
      </w:r>
      <w:r>
        <w:rPr>
          <w:rFonts w:ascii="標楷體" w:eastAsia="標楷體" w:hAnsi="標楷體" w:cs="標楷體"/>
          <w:color w:val="000000"/>
          <w:sz w:val="28"/>
          <w:szCs w:val="28"/>
        </w:rPr>
        <w:lastRenderedPageBreak/>
        <w:t>具學籍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color w:val="000000"/>
          <w:sz w:val="28"/>
          <w:szCs w:val="28"/>
        </w:rPr>
        <w:t>含在職專班、夜間部等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/>
          <w:color w:val="000000"/>
          <w:sz w:val="28"/>
          <w:szCs w:val="28"/>
        </w:rPr>
        <w:t>但同時具有全職工作者。</w:t>
      </w:r>
    </w:p>
    <w:p w14:paraId="3712EFD5" w14:textId="77777777" w:rsidR="0073782F" w:rsidRDefault="00DC7739">
      <w:pPr>
        <w:pStyle w:val="Standard"/>
        <w:snapToGrid w:val="0"/>
        <w:spacing w:line="480" w:lineRule="exact"/>
        <w:ind w:left="1274" w:hanging="566"/>
        <w:jc w:val="both"/>
      </w:pP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color w:val="000000"/>
          <w:sz w:val="28"/>
          <w:szCs w:val="28"/>
        </w:rPr>
        <w:t>二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/>
          <w:color w:val="000000"/>
          <w:sz w:val="28"/>
          <w:szCs w:val="28"/>
        </w:rPr>
        <w:t>若具原住民身分者，請檢附具有原住民身分之戶籍謄本影本作為證明。</w:t>
      </w:r>
    </w:p>
    <w:p w14:paraId="6C87863C" w14:textId="77777777" w:rsidR="0073782F" w:rsidRDefault="00DC7739">
      <w:pPr>
        <w:pStyle w:val="Standard"/>
        <w:snapToGrid w:val="0"/>
        <w:spacing w:line="480" w:lineRule="exact"/>
        <w:ind w:left="1274" w:hanging="566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color w:val="000000"/>
          <w:sz w:val="28"/>
          <w:szCs w:val="28"/>
        </w:rPr>
        <w:t>三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/>
          <w:color w:val="000000"/>
          <w:sz w:val="28"/>
          <w:szCs w:val="28"/>
        </w:rPr>
        <w:t>青年團隊報名時，請依實際狀況選擇所屬類別，如符合</w:t>
      </w:r>
      <w:r>
        <w:rPr>
          <w:rFonts w:ascii="標楷體" w:eastAsia="標楷體" w:hAnsi="標楷體" w:cs="標楷體"/>
          <w:color w:val="000000"/>
          <w:sz w:val="28"/>
          <w:szCs w:val="28"/>
        </w:rPr>
        <w:t>Changemaker</w:t>
      </w:r>
      <w:r>
        <w:rPr>
          <w:rFonts w:ascii="標楷體" w:eastAsia="標楷體" w:hAnsi="標楷體" w:cs="標楷體"/>
          <w:color w:val="000000"/>
          <w:sz w:val="28"/>
          <w:szCs w:val="28"/>
        </w:rPr>
        <w:t>提案資格者，不得提</w:t>
      </w:r>
      <w:r>
        <w:rPr>
          <w:rFonts w:ascii="標楷體" w:eastAsia="標楷體" w:hAnsi="標楷體" w:cs="標楷體"/>
          <w:color w:val="000000"/>
          <w:sz w:val="28"/>
          <w:szCs w:val="28"/>
        </w:rPr>
        <w:t>A</w:t>
      </w:r>
      <w:r>
        <w:rPr>
          <w:rFonts w:ascii="標楷體" w:eastAsia="標楷體" w:hAnsi="標楷體" w:cs="標楷體"/>
          <w:color w:val="000000"/>
          <w:sz w:val="28"/>
          <w:szCs w:val="28"/>
        </w:rPr>
        <w:t>ctor</w:t>
      </w:r>
      <w:r>
        <w:rPr>
          <w:rFonts w:ascii="標楷體" w:eastAsia="標楷體" w:hAnsi="標楷體" w:cs="標楷體"/>
          <w:color w:val="000000"/>
          <w:sz w:val="28"/>
          <w:szCs w:val="28"/>
        </w:rPr>
        <w:t>計畫。如青年團隊提案資格未確實符合該類別條件者，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本署有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權調整提案之組別。</w:t>
      </w:r>
    </w:p>
    <w:p w14:paraId="26358D0E" w14:textId="77777777" w:rsidR="0073782F" w:rsidRDefault="00DC7739">
      <w:pPr>
        <w:pStyle w:val="Standard"/>
        <w:snapToGrid w:val="0"/>
        <w:spacing w:line="480" w:lineRule="exact"/>
        <w:ind w:left="1274" w:hanging="566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color w:val="000000"/>
          <w:sz w:val="28"/>
          <w:szCs w:val="28"/>
        </w:rPr>
        <w:t>四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/>
          <w:color w:val="000000"/>
          <w:sz w:val="28"/>
          <w:szCs w:val="28"/>
        </w:rPr>
        <w:t>青年團隊可視需求自行洽詢非營利組織擔任協力單位，共同合作。</w:t>
      </w:r>
    </w:p>
    <w:p w14:paraId="6F71233B" w14:textId="77777777" w:rsidR="0073782F" w:rsidRDefault="00DC7739">
      <w:pPr>
        <w:pStyle w:val="Standard"/>
        <w:spacing w:line="480" w:lineRule="exact"/>
        <w:ind w:left="1960" w:hanging="1960"/>
      </w:pPr>
      <w:r>
        <w:rPr>
          <w:rFonts w:ascii="標楷體" w:eastAsia="標楷體" w:hAnsi="標楷體" w:cs="標楷體"/>
          <w:color w:val="000000"/>
          <w:sz w:val="28"/>
          <w:szCs w:val="28"/>
        </w:rPr>
        <w:t>肆、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提案時間：預計</w:t>
      </w:r>
      <w:r>
        <w:rPr>
          <w:rFonts w:ascii="標楷體" w:eastAsia="標楷體" w:hAnsi="標楷體" w:cs="標楷體"/>
          <w:color w:val="000000"/>
          <w:sz w:val="28"/>
          <w:szCs w:val="28"/>
        </w:rPr>
        <w:t>110</w:t>
      </w:r>
      <w:r>
        <w:rPr>
          <w:rFonts w:ascii="標楷體" w:eastAsia="標楷體" w:hAnsi="標楷體" w:cs="標楷體"/>
          <w:color w:val="000000"/>
          <w:sz w:val="28"/>
          <w:szCs w:val="28"/>
        </w:rPr>
        <w:t>年</w:t>
      </w:r>
      <w:r>
        <w:rPr>
          <w:rFonts w:ascii="標楷體" w:eastAsia="標楷體" w:hAnsi="標楷體" w:cs="標楷體"/>
          <w:color w:val="000000"/>
          <w:sz w:val="28"/>
          <w:szCs w:val="28"/>
        </w:rPr>
        <w:t>2</w:t>
      </w:r>
      <w:r>
        <w:rPr>
          <w:rFonts w:ascii="標楷體" w:eastAsia="標楷體" w:hAnsi="標楷體" w:cs="標楷體"/>
          <w:color w:val="000000"/>
          <w:sz w:val="28"/>
          <w:szCs w:val="28"/>
        </w:rPr>
        <w:t>月</w:t>
      </w:r>
      <w:r>
        <w:rPr>
          <w:rFonts w:ascii="標楷體" w:eastAsia="標楷體" w:hAnsi="標楷體" w:cs="標楷體"/>
          <w:color w:val="000000"/>
          <w:sz w:val="28"/>
          <w:szCs w:val="28"/>
        </w:rPr>
        <w:t>20</w:t>
      </w:r>
      <w:r>
        <w:rPr>
          <w:rFonts w:ascii="標楷體" w:eastAsia="標楷體" w:hAnsi="標楷體" w:cs="標楷體"/>
          <w:color w:val="000000"/>
          <w:sz w:val="28"/>
          <w:szCs w:val="28"/>
        </w:rPr>
        <w:t>日中午至</w:t>
      </w:r>
      <w:r>
        <w:rPr>
          <w:rFonts w:ascii="標楷體" w:eastAsia="標楷體" w:hAnsi="標楷體" w:cs="標楷體"/>
          <w:color w:val="000000"/>
          <w:sz w:val="28"/>
          <w:szCs w:val="28"/>
        </w:rPr>
        <w:t>4</w:t>
      </w:r>
      <w:r>
        <w:rPr>
          <w:rFonts w:ascii="標楷體" w:eastAsia="標楷體" w:hAnsi="標楷體" w:cs="標楷體"/>
          <w:color w:val="000000"/>
          <w:sz w:val="28"/>
          <w:szCs w:val="28"/>
        </w:rPr>
        <w:t>月</w:t>
      </w:r>
      <w:r>
        <w:rPr>
          <w:rFonts w:ascii="標楷體" w:eastAsia="標楷體" w:hAnsi="標楷體" w:cs="標楷體"/>
          <w:color w:val="000000"/>
          <w:sz w:val="28"/>
          <w:szCs w:val="28"/>
        </w:rPr>
        <w:t>6</w:t>
      </w:r>
      <w:r>
        <w:rPr>
          <w:rFonts w:ascii="標楷體" w:eastAsia="標楷體" w:hAnsi="標楷體" w:cs="標楷體"/>
          <w:color w:val="000000"/>
          <w:sz w:val="28"/>
          <w:szCs w:val="28"/>
        </w:rPr>
        <w:t>日</w:t>
      </w:r>
      <w:r>
        <w:rPr>
          <w:rFonts w:ascii="標楷體" w:eastAsia="標楷體" w:hAnsi="標楷體" w:cs="標楷體"/>
          <w:color w:val="000000"/>
          <w:sz w:val="28"/>
          <w:szCs w:val="28"/>
        </w:rPr>
        <w:t>23</w:t>
      </w:r>
      <w:r>
        <w:rPr>
          <w:rFonts w:ascii="標楷體" w:eastAsia="標楷體" w:hAnsi="標楷體" w:cs="標楷體"/>
          <w:color w:val="000000"/>
          <w:sz w:val="28"/>
          <w:szCs w:val="28"/>
        </w:rPr>
        <w:t>時</w:t>
      </w:r>
      <w:r>
        <w:rPr>
          <w:rFonts w:ascii="標楷體" w:eastAsia="標楷體" w:hAnsi="標楷體" w:cs="標楷體"/>
          <w:color w:val="000000"/>
          <w:sz w:val="28"/>
          <w:szCs w:val="28"/>
        </w:rPr>
        <w:t>59</w:t>
      </w:r>
      <w:r>
        <w:rPr>
          <w:rFonts w:ascii="標楷體" w:eastAsia="標楷體" w:hAnsi="標楷體" w:cs="標楷體"/>
          <w:color w:val="000000"/>
          <w:sz w:val="28"/>
          <w:szCs w:val="28"/>
        </w:rPr>
        <w:t>分止（須於時限前上傳完畢）。</w:t>
      </w:r>
    </w:p>
    <w:p w14:paraId="626183C5" w14:textId="77777777" w:rsidR="0073782F" w:rsidRDefault="00DC7739">
      <w:pPr>
        <w:pStyle w:val="Standard"/>
        <w:spacing w:line="480" w:lineRule="exact"/>
        <w:ind w:left="1982" w:hanging="1982"/>
      </w:pPr>
      <w:r>
        <w:rPr>
          <w:rFonts w:ascii="標楷體" w:eastAsia="標楷體" w:hAnsi="標楷體" w:cs="標楷體"/>
          <w:bCs/>
          <w:color w:val="000000"/>
          <w:sz w:val="28"/>
          <w:szCs w:val="28"/>
        </w:rPr>
        <w:t>伍、提案方式：</w:t>
      </w:r>
      <w:proofErr w:type="gramStart"/>
      <w:r>
        <w:rPr>
          <w:rFonts w:ascii="標楷體" w:eastAsia="標楷體" w:hAnsi="標楷體" w:cs="標楷體"/>
          <w:bCs/>
          <w:color w:val="000000"/>
          <w:sz w:val="28"/>
          <w:szCs w:val="28"/>
        </w:rPr>
        <w:t>採線上</w:t>
      </w:r>
      <w:proofErr w:type="gramEnd"/>
      <w:r>
        <w:rPr>
          <w:rFonts w:ascii="標楷體" w:eastAsia="標楷體" w:hAnsi="標楷體" w:cs="標楷體"/>
          <w:bCs/>
          <w:color w:val="000000"/>
          <w:sz w:val="28"/>
          <w:szCs w:val="28"/>
        </w:rPr>
        <w:t>提案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color w:val="000000"/>
          <w:sz w:val="28"/>
          <w:szCs w:val="28"/>
        </w:rPr>
        <w:t>提案網址：</w:t>
      </w:r>
      <w:r>
        <w:rPr>
          <w:rFonts w:ascii="標楷體" w:eastAsia="標楷體" w:hAnsi="標楷體" w:cs="標楷體"/>
          <w:color w:val="000000"/>
          <w:sz w:val="28"/>
          <w:szCs w:val="28"/>
        </w:rPr>
        <w:t>https://act.ydachangemaker.tw)</w:t>
      </w:r>
      <w:r>
        <w:rPr>
          <w:rFonts w:ascii="標楷體" w:eastAsia="標楷體" w:hAnsi="標楷體" w:cs="標楷體"/>
          <w:color w:val="000000"/>
          <w:sz w:val="28"/>
          <w:szCs w:val="28"/>
        </w:rPr>
        <w:t>，並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使用本署提供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之表件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，</w:t>
      </w:r>
      <w:r>
        <w:rPr>
          <w:rFonts w:ascii="標楷體" w:eastAsia="標楷體" w:hAnsi="標楷體" w:cs="標楷體"/>
          <w:color w:val="000000"/>
          <w:sz w:val="28"/>
          <w:szCs w:val="28"/>
        </w:rPr>
        <w:t>所送資料不全或不符合規定格式者，不予受理。</w:t>
      </w:r>
    </w:p>
    <w:p w14:paraId="520907CA" w14:textId="77777777" w:rsidR="0073782F" w:rsidRDefault="00DC7739">
      <w:pPr>
        <w:pStyle w:val="Standard"/>
        <w:snapToGrid w:val="0"/>
        <w:spacing w:line="480" w:lineRule="exact"/>
        <w:ind w:left="838" w:hanging="272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一、行動提案：填寫計畫摘要表及上傳提案計畫書。</w:t>
      </w:r>
    </w:p>
    <w:p w14:paraId="3F7CA773" w14:textId="77777777" w:rsidR="0073782F" w:rsidRDefault="00DC7739">
      <w:pPr>
        <w:pStyle w:val="Web"/>
        <w:numPr>
          <w:ilvl w:val="0"/>
          <w:numId w:val="28"/>
        </w:numPr>
        <w:spacing w:before="0" w:after="0" w:line="480" w:lineRule="exact"/>
        <w:ind w:left="1622" w:hanging="601"/>
        <w:textAlignment w:val="auto"/>
        <w:rPr>
          <w:rFonts w:ascii="標楷體" w:eastAsia="標楷體" w:hAnsi="標楷體" w:cs="標楷體"/>
          <w:color w:val="000000"/>
          <w:sz w:val="28"/>
        </w:rPr>
      </w:pPr>
      <w:r>
        <w:rPr>
          <w:rFonts w:ascii="標楷體" w:eastAsia="標楷體" w:hAnsi="標楷體" w:cs="標楷體"/>
          <w:color w:val="000000"/>
          <w:sz w:val="28"/>
        </w:rPr>
        <w:t>團隊須提出完整行動計畫</w:t>
      </w:r>
      <w:r>
        <w:rPr>
          <w:rFonts w:ascii="標楷體" w:eastAsia="標楷體" w:hAnsi="標楷體" w:cs="標楷體"/>
          <w:color w:val="000000"/>
          <w:sz w:val="28"/>
        </w:rPr>
        <w:t>(</w:t>
      </w:r>
      <w:r>
        <w:rPr>
          <w:rFonts w:ascii="標楷體" w:eastAsia="標楷體" w:hAnsi="標楷體" w:cs="標楷體"/>
          <w:color w:val="000000"/>
          <w:sz w:val="28"/>
        </w:rPr>
        <w:t>創新實驗性計畫尤佳</w:t>
      </w:r>
      <w:r>
        <w:rPr>
          <w:rFonts w:ascii="標楷體" w:eastAsia="標楷體" w:hAnsi="標楷體" w:cs="標楷體"/>
          <w:color w:val="000000"/>
          <w:sz w:val="28"/>
        </w:rPr>
        <w:t>)</w:t>
      </w:r>
      <w:r>
        <w:rPr>
          <w:rFonts w:ascii="標楷體" w:eastAsia="標楷體" w:hAnsi="標楷體" w:cs="標楷體"/>
          <w:color w:val="000000"/>
          <w:sz w:val="28"/>
        </w:rPr>
        <w:t>，內容包含現況說明、問題分析、行動地點</w:t>
      </w:r>
      <w:r>
        <w:rPr>
          <w:rFonts w:ascii="標楷體" w:eastAsia="標楷體" w:hAnsi="標楷體" w:cs="標楷體"/>
          <w:color w:val="000000"/>
          <w:sz w:val="28"/>
        </w:rPr>
        <w:t>/</w:t>
      </w:r>
      <w:r>
        <w:rPr>
          <w:rFonts w:ascii="標楷體" w:eastAsia="標楷體" w:hAnsi="標楷體" w:cs="標楷體"/>
          <w:color w:val="000000"/>
          <w:sz w:val="28"/>
        </w:rPr>
        <w:t>社區、提案原因、計畫摘要、執行策略及辦理方式、團隊分工、工作期程、經費編列、預期成效等。</w:t>
      </w:r>
    </w:p>
    <w:p w14:paraId="2C30C32A" w14:textId="77777777" w:rsidR="0073782F" w:rsidRDefault="00DC7739">
      <w:pPr>
        <w:pStyle w:val="Web"/>
        <w:numPr>
          <w:ilvl w:val="0"/>
          <w:numId w:val="23"/>
        </w:numPr>
        <w:spacing w:before="0" w:after="0" w:line="480" w:lineRule="exact"/>
        <w:ind w:left="1622" w:hanging="601"/>
        <w:textAlignment w:val="auto"/>
      </w:pPr>
      <w:r>
        <w:rPr>
          <w:rFonts w:ascii="標楷體" w:eastAsia="標楷體" w:hAnsi="標楷體" w:cs="標楷體"/>
          <w:color w:val="000000"/>
          <w:sz w:val="28"/>
        </w:rPr>
        <w:t>提案內容計畫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須突顯在地特色，契合社區所需，並有永續發展機制</w:t>
      </w:r>
      <w:r>
        <w:rPr>
          <w:rFonts w:ascii="標楷體" w:eastAsia="標楷體" w:hAnsi="標楷體" w:cs="標楷體"/>
          <w:color w:val="000000"/>
          <w:sz w:val="28"/>
        </w:rPr>
        <w:t>，並以青年為主體負責企劃、推動與執行。行動方式可整合田野調查、藝術創作、生態保育、商品設計、點子行銷、閒置空間活化再利用、社區景觀美化、文化保存與維護</w:t>
      </w:r>
      <w:r>
        <w:rPr>
          <w:rFonts w:ascii="標楷體" w:eastAsia="標楷體" w:hAnsi="標楷體" w:cs="標楷體"/>
          <w:color w:val="000000"/>
          <w:sz w:val="28"/>
        </w:rPr>
        <w:t>…</w:t>
      </w:r>
      <w:r>
        <w:rPr>
          <w:rFonts w:ascii="標楷體" w:eastAsia="標楷體" w:hAnsi="標楷體" w:cs="標楷體"/>
          <w:color w:val="000000"/>
          <w:sz w:val="28"/>
        </w:rPr>
        <w:t>等方式，須能捲動在地居民公共意識，共同行動，且各行動方式應相互關聯。</w:t>
      </w:r>
    </w:p>
    <w:p w14:paraId="65BBFAAC" w14:textId="77777777" w:rsidR="0073782F" w:rsidRDefault="00DC7739">
      <w:pPr>
        <w:pStyle w:val="Web"/>
        <w:numPr>
          <w:ilvl w:val="0"/>
          <w:numId w:val="23"/>
        </w:numPr>
        <w:spacing w:before="0" w:after="0" w:line="480" w:lineRule="exact"/>
        <w:ind w:left="1622" w:hanging="601"/>
        <w:textAlignment w:val="auto"/>
      </w:pPr>
      <w:r>
        <w:rPr>
          <w:rFonts w:ascii="標楷體" w:eastAsia="標楷體" w:hAnsi="標楷體" w:cs="標楷體"/>
          <w:color w:val="000000"/>
          <w:sz w:val="28"/>
        </w:rPr>
        <w:t>若為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社區例行性、實施多年或一次性之計畫，或</w:t>
      </w:r>
      <w:r>
        <w:rPr>
          <w:rFonts w:ascii="標楷體" w:eastAsia="標楷體" w:hAnsi="標楷體" w:cs="標楷體"/>
          <w:color w:val="000000"/>
          <w:sz w:val="28"/>
        </w:rPr>
        <w:t>以志願服務、田野</w:t>
      </w:r>
      <w:r>
        <w:rPr>
          <w:rFonts w:ascii="標楷體" w:eastAsia="標楷體" w:hAnsi="標楷體" w:cs="標楷體"/>
          <w:color w:val="000000"/>
          <w:sz w:val="28"/>
        </w:rPr>
        <w:t>調查、課業輔導等為唯一行動方式之計畫，皆不予獎助。</w:t>
      </w:r>
    </w:p>
    <w:p w14:paraId="778C7F35" w14:textId="77777777" w:rsidR="0073782F" w:rsidRDefault="00DC7739">
      <w:pPr>
        <w:pStyle w:val="Standard"/>
        <w:tabs>
          <w:tab w:val="left" w:pos="-3831"/>
        </w:tabs>
        <w:snapToGrid w:val="0"/>
        <w:spacing w:line="480" w:lineRule="exact"/>
        <w:ind w:left="1131" w:hanging="565"/>
        <w:jc w:val="both"/>
      </w:pPr>
      <w:r>
        <w:rPr>
          <w:rFonts w:ascii="標楷體" w:eastAsia="標楷體" w:hAnsi="標楷體" w:cs="標楷體"/>
          <w:bCs/>
          <w:color w:val="000000"/>
          <w:sz w:val="28"/>
          <w:szCs w:val="28"/>
        </w:rPr>
        <w:t>二、</w:t>
      </w:r>
      <w:r>
        <w:rPr>
          <w:rFonts w:ascii="標楷體" w:eastAsia="標楷體" w:hAnsi="標楷體" w:cs="標楷體"/>
          <w:color w:val="000000"/>
          <w:sz w:val="28"/>
        </w:rPr>
        <w:t>提案件數：每位青年限參加一隊，每位青年</w:t>
      </w:r>
      <w:proofErr w:type="gramStart"/>
      <w:r>
        <w:rPr>
          <w:rFonts w:ascii="標楷體" w:eastAsia="標楷體" w:hAnsi="標楷體" w:cs="標楷體"/>
          <w:color w:val="000000"/>
          <w:sz w:val="28"/>
        </w:rPr>
        <w:t>團隊限提一案</w:t>
      </w:r>
      <w:proofErr w:type="gramEnd"/>
      <w:r>
        <w:rPr>
          <w:rFonts w:ascii="標楷體" w:eastAsia="標楷體" w:hAnsi="標楷體" w:cs="標楷體"/>
          <w:color w:val="000000"/>
          <w:sz w:val="28"/>
        </w:rPr>
        <w:t>。若青年團隊所提出之在地行動點</w:t>
      </w:r>
      <w:r>
        <w:rPr>
          <w:rFonts w:ascii="標楷體" w:eastAsia="標楷體" w:hAnsi="標楷體" w:cs="Arial Unicode MS"/>
          <w:color w:val="000000"/>
          <w:kern w:val="0"/>
          <w:sz w:val="28"/>
        </w:rPr>
        <w:t>及內容</w:t>
      </w:r>
      <w:r>
        <w:rPr>
          <w:rFonts w:ascii="標楷體" w:eastAsia="標楷體" w:hAnsi="標楷體" w:cs="標楷體"/>
          <w:color w:val="000000"/>
          <w:sz w:val="28"/>
        </w:rPr>
        <w:t>相同，將擇優選出一案。</w:t>
      </w:r>
    </w:p>
    <w:p w14:paraId="63F91594" w14:textId="77777777" w:rsidR="0073782F" w:rsidRDefault="00DC7739">
      <w:pPr>
        <w:pStyle w:val="Standard"/>
        <w:snapToGrid w:val="0"/>
        <w:spacing w:line="480" w:lineRule="exact"/>
        <w:ind w:left="796" w:hanging="23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三、經費編列：</w:t>
      </w:r>
    </w:p>
    <w:p w14:paraId="65BDBC62" w14:textId="77777777" w:rsidR="0073782F" w:rsidRDefault="00DC7739">
      <w:pPr>
        <w:pStyle w:val="Standard"/>
        <w:snapToGrid w:val="0"/>
        <w:spacing w:line="480" w:lineRule="exact"/>
        <w:ind w:left="1701" w:hanging="851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（一）同時申請或獲得其他政府機關、非營利組織、企業，請特別註明該計畫、獎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color w:val="000000"/>
          <w:sz w:val="28"/>
          <w:szCs w:val="28"/>
        </w:rPr>
        <w:t>補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/>
          <w:color w:val="000000"/>
          <w:sz w:val="28"/>
          <w:szCs w:val="28"/>
        </w:rPr>
        <w:t>助項目與金額，供審查時參考。</w:t>
      </w:r>
    </w:p>
    <w:p w14:paraId="3AF0F1D7" w14:textId="77777777" w:rsidR="0073782F" w:rsidRDefault="00DC7739">
      <w:pPr>
        <w:pStyle w:val="Standard"/>
        <w:snapToGrid w:val="0"/>
        <w:spacing w:line="480" w:lineRule="exact"/>
        <w:ind w:left="1701" w:hanging="851"/>
        <w:jc w:val="both"/>
      </w:pPr>
      <w:r>
        <w:rPr>
          <w:rFonts w:ascii="標楷體" w:eastAsia="標楷體" w:hAnsi="標楷體" w:cs="標楷體"/>
          <w:color w:val="000000"/>
          <w:sz w:val="28"/>
          <w:szCs w:val="28"/>
        </w:rPr>
        <w:lastRenderedPageBreak/>
        <w:t>（二）同一計畫內容於同時期已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獲得</w:t>
      </w:r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>本署其他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>相關專案</w:t>
      </w:r>
      <w:r>
        <w:rPr>
          <w:rFonts w:ascii="標楷體" w:eastAsia="標楷體" w:hAnsi="標楷體" w:cs="標楷體"/>
          <w:color w:val="000000"/>
          <w:sz w:val="28"/>
          <w:szCs w:val="28"/>
        </w:rPr>
        <w:t>經費獎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color w:val="000000"/>
          <w:sz w:val="28"/>
          <w:szCs w:val="28"/>
        </w:rPr>
        <w:t>補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/>
          <w:color w:val="000000"/>
          <w:sz w:val="28"/>
          <w:szCs w:val="28"/>
        </w:rPr>
        <w:t>助者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含已送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審未公布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/>
          <w:color w:val="000000"/>
          <w:sz w:val="28"/>
          <w:szCs w:val="28"/>
        </w:rPr>
        <w:t>不得再行申請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本案獎助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。若隱匿、提供不實資料，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經本署查證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屬實有重複申請情事，將取消獲獎資格，已提供之行動獎金、獎勵應繳回。</w:t>
      </w:r>
    </w:p>
    <w:p w14:paraId="487A90B5" w14:textId="77777777" w:rsidR="0073782F" w:rsidRDefault="00DC7739">
      <w:pPr>
        <w:pStyle w:val="Standard"/>
        <w:snapToGrid w:val="0"/>
        <w:spacing w:line="480" w:lineRule="exact"/>
        <w:ind w:left="1701" w:hanging="851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（三）經費編列基準請參考「教育部補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color w:val="000000"/>
          <w:sz w:val="28"/>
          <w:szCs w:val="28"/>
        </w:rPr>
        <w:t>捐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/>
          <w:color w:val="000000"/>
          <w:sz w:val="28"/>
          <w:szCs w:val="28"/>
        </w:rPr>
        <w:t>助及委辦計畫經費編列基準表」。</w:t>
      </w:r>
    </w:p>
    <w:p w14:paraId="210E5429" w14:textId="77777777" w:rsidR="0073782F" w:rsidRDefault="00DC7739">
      <w:pPr>
        <w:pStyle w:val="Standard"/>
        <w:numPr>
          <w:ilvl w:val="0"/>
          <w:numId w:val="29"/>
        </w:numPr>
        <w:snapToGrid w:val="0"/>
        <w:spacing w:line="480" w:lineRule="exact"/>
        <w:jc w:val="both"/>
      </w:pPr>
      <w:r>
        <w:rPr>
          <w:rFonts w:ascii="標楷體" w:eastAsia="標楷體" w:hAnsi="標楷體" w:cs="標楷體"/>
          <w:color w:val="000000"/>
          <w:sz w:val="28"/>
        </w:rPr>
        <w:t>獎勵</w:t>
      </w:r>
      <w:r>
        <w:rPr>
          <w:rFonts w:eastAsia="標楷體"/>
          <w:color w:val="000000"/>
          <w:sz w:val="28"/>
        </w:rPr>
        <w:t>(</w:t>
      </w:r>
      <w:r>
        <w:rPr>
          <w:rFonts w:eastAsia="標楷體"/>
          <w:color w:val="000000"/>
          <w:sz w:val="28"/>
        </w:rPr>
        <w:t>獎金性質</w:t>
      </w:r>
      <w:r>
        <w:rPr>
          <w:rFonts w:eastAsia="標楷體"/>
          <w:color w:val="000000"/>
          <w:sz w:val="28"/>
        </w:rPr>
        <w:t>)</w:t>
      </w:r>
      <w:r>
        <w:rPr>
          <w:rFonts w:ascii="標楷體" w:eastAsia="標楷體" w:hAnsi="標楷體" w:cs="標楷體"/>
          <w:color w:val="000000"/>
          <w:sz w:val="28"/>
        </w:rPr>
        <w:t>與名額：</w:t>
      </w:r>
    </w:p>
    <w:p w14:paraId="3DBF6BA8" w14:textId="77777777" w:rsidR="0073782F" w:rsidRDefault="00DC7739">
      <w:pPr>
        <w:pStyle w:val="Standard"/>
        <w:snapToGrid w:val="0"/>
        <w:spacing w:line="480" w:lineRule="exact"/>
        <w:ind w:left="1160" w:hanging="560"/>
        <w:jc w:val="both"/>
      </w:pPr>
      <w:r>
        <w:rPr>
          <w:rFonts w:ascii="標楷體" w:eastAsia="標楷體" w:hAnsi="標楷體" w:cs="標楷體"/>
          <w:color w:val="000000"/>
          <w:sz w:val="28"/>
          <w:szCs w:val="28"/>
        </w:rPr>
        <w:t>一、</w:t>
      </w:r>
      <w:r>
        <w:rPr>
          <w:rFonts w:ascii="標楷體" w:eastAsia="標楷體" w:hAnsi="標楷體" w:cs="標楷體"/>
          <w:color w:val="000000"/>
          <w:sz w:val="28"/>
          <w:szCs w:val="28"/>
        </w:rPr>
        <w:t>Actor</w:t>
      </w:r>
      <w:r>
        <w:rPr>
          <w:rFonts w:ascii="標楷體" w:eastAsia="標楷體" w:hAnsi="標楷體" w:cs="標楷體"/>
          <w:color w:val="000000"/>
          <w:sz w:val="28"/>
          <w:szCs w:val="28"/>
        </w:rPr>
        <w:t>及</w:t>
      </w:r>
      <w:r>
        <w:rPr>
          <w:rFonts w:ascii="標楷體" w:eastAsia="標楷體" w:hAnsi="標楷體" w:cs="標楷體"/>
          <w:color w:val="000000"/>
          <w:sz w:val="28"/>
          <w:szCs w:val="28"/>
        </w:rPr>
        <w:t>Changemaker</w:t>
      </w:r>
      <w:r>
        <w:rPr>
          <w:rFonts w:ascii="標楷體" w:eastAsia="標楷體" w:hAnsi="標楷體" w:cs="標楷體"/>
          <w:color w:val="000000"/>
          <w:sz w:val="28"/>
          <w:szCs w:val="28"/>
        </w:rPr>
        <w:t>提案依審查結果，預計各核定</w:t>
      </w:r>
      <w:r>
        <w:rPr>
          <w:rFonts w:eastAsia="標楷體"/>
          <w:color w:val="000000"/>
          <w:sz w:val="28"/>
        </w:rPr>
        <w:t>20</w:t>
      </w:r>
      <w:r>
        <w:rPr>
          <w:rFonts w:ascii="標楷體" w:eastAsia="標楷體" w:hAnsi="標楷體" w:cs="標楷體"/>
          <w:color w:val="000000"/>
          <w:sz w:val="28"/>
          <w:szCs w:val="28"/>
        </w:rPr>
        <w:t>組青年團隊。</w:t>
      </w:r>
    </w:p>
    <w:p w14:paraId="7391DFCC" w14:textId="77777777" w:rsidR="0073782F" w:rsidRDefault="00DC7739">
      <w:pPr>
        <w:pStyle w:val="Standard"/>
        <w:snapToGrid w:val="0"/>
        <w:spacing w:line="480" w:lineRule="exact"/>
        <w:ind w:left="1160" w:hanging="560"/>
        <w:jc w:val="both"/>
      </w:pPr>
      <w:r>
        <w:rPr>
          <w:rFonts w:ascii="標楷體" w:eastAsia="標楷體" w:hAnsi="標楷體" w:cs="標楷體"/>
          <w:color w:val="000000"/>
          <w:sz w:val="28"/>
          <w:szCs w:val="28"/>
        </w:rPr>
        <w:t>二、</w:t>
      </w:r>
      <w:r>
        <w:rPr>
          <w:rFonts w:ascii="標楷體" w:eastAsia="標楷體" w:hAnsi="標楷體" w:cs="標楷體"/>
          <w:color w:val="000000"/>
          <w:sz w:val="28"/>
          <w:szCs w:val="28"/>
        </w:rPr>
        <w:t>Actor</w:t>
      </w:r>
      <w:r>
        <w:rPr>
          <w:rFonts w:eastAsia="標楷體"/>
          <w:color w:val="000000"/>
          <w:sz w:val="28"/>
        </w:rPr>
        <w:t>提案每隊至多可獲得</w:t>
      </w:r>
      <w:r>
        <w:rPr>
          <w:rFonts w:eastAsia="標楷體"/>
          <w:color w:val="000000"/>
          <w:sz w:val="28"/>
        </w:rPr>
        <w:t>20</w:t>
      </w:r>
      <w:r>
        <w:rPr>
          <w:rFonts w:eastAsia="標楷體"/>
          <w:color w:val="000000"/>
          <w:sz w:val="28"/>
        </w:rPr>
        <w:t>萬元行動金；</w:t>
      </w:r>
      <w:r>
        <w:rPr>
          <w:rFonts w:ascii="標楷體" w:eastAsia="標楷體" w:hAnsi="標楷體" w:cs="標楷體"/>
          <w:color w:val="000000"/>
          <w:sz w:val="28"/>
          <w:szCs w:val="28"/>
        </w:rPr>
        <w:t>Changemaker</w:t>
      </w:r>
      <w:r>
        <w:rPr>
          <w:rFonts w:eastAsia="標楷體"/>
          <w:color w:val="000000"/>
          <w:sz w:val="28"/>
        </w:rPr>
        <w:t>提案每隊至多可獲得</w:t>
      </w:r>
      <w:r>
        <w:rPr>
          <w:rFonts w:eastAsia="標楷體"/>
          <w:color w:val="000000"/>
          <w:sz w:val="28"/>
        </w:rPr>
        <w:t>30</w:t>
      </w:r>
      <w:r>
        <w:rPr>
          <w:rFonts w:eastAsia="標楷體"/>
          <w:color w:val="000000"/>
          <w:sz w:val="28"/>
        </w:rPr>
        <w:t>萬元行動金。</w:t>
      </w:r>
      <w:r>
        <w:rPr>
          <w:rFonts w:ascii="標楷體" w:eastAsia="標楷體" w:hAnsi="標楷體" w:cs="標楷體"/>
          <w:color w:val="000000"/>
          <w:sz w:val="28"/>
          <w:szCs w:val="28"/>
        </w:rPr>
        <w:t>獎</w:t>
      </w:r>
      <w:r>
        <w:rPr>
          <w:rFonts w:ascii="標楷體" w:eastAsia="標楷體" w:hAnsi="標楷體" w:cs="標楷體"/>
          <w:color w:val="000000"/>
          <w:sz w:val="28"/>
        </w:rPr>
        <w:t>金所得稅申報及代扣繳稅額事宜，</w:t>
      </w:r>
      <w:proofErr w:type="gramStart"/>
      <w:r>
        <w:rPr>
          <w:rFonts w:ascii="標楷體" w:eastAsia="標楷體" w:hAnsi="標楷體" w:cs="標楷體"/>
          <w:color w:val="000000"/>
          <w:sz w:val="28"/>
        </w:rPr>
        <w:t>均依中華民國</w:t>
      </w:r>
      <w:proofErr w:type="gramEnd"/>
      <w:r>
        <w:rPr>
          <w:rFonts w:ascii="標楷體" w:eastAsia="標楷體" w:hAnsi="標楷體" w:cs="標楷體"/>
          <w:color w:val="000000"/>
          <w:sz w:val="28"/>
        </w:rPr>
        <w:t>稅法規定辦理。</w:t>
      </w:r>
    </w:p>
    <w:p w14:paraId="3E439829" w14:textId="77777777" w:rsidR="0073782F" w:rsidRDefault="00DC7739">
      <w:pPr>
        <w:pStyle w:val="Standard"/>
        <w:snapToGrid w:val="0"/>
        <w:spacing w:line="480" w:lineRule="exact"/>
        <w:ind w:left="1160" w:hanging="560"/>
        <w:jc w:val="both"/>
      </w:pPr>
      <w:r>
        <w:rPr>
          <w:rFonts w:ascii="標楷體" w:eastAsia="標楷體" w:hAnsi="標楷體" w:cs="標楷體"/>
          <w:color w:val="000000"/>
          <w:sz w:val="28"/>
          <w:szCs w:val="28"/>
        </w:rPr>
        <w:t>三、</w:t>
      </w:r>
      <w:proofErr w:type="gramStart"/>
      <w:r>
        <w:rPr>
          <w:rFonts w:ascii="標楷體" w:eastAsia="標楷體" w:hAnsi="標楷體" w:cs="標楷體"/>
          <w:bCs/>
          <w:color w:val="000000"/>
          <w:sz w:val="28"/>
          <w:szCs w:val="28"/>
        </w:rPr>
        <w:t>本署得</w:t>
      </w:r>
      <w:proofErr w:type="gramEnd"/>
      <w:r>
        <w:rPr>
          <w:rFonts w:ascii="標楷體" w:eastAsia="標楷體" w:hAnsi="標楷體" w:cs="標楷體"/>
          <w:bCs/>
          <w:color w:val="000000"/>
          <w:sz w:val="28"/>
          <w:szCs w:val="28"/>
        </w:rPr>
        <w:t>視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提案審查情形，針對計畫未獲選</w:t>
      </w:r>
      <w:proofErr w:type="gramStart"/>
      <w:r>
        <w:rPr>
          <w:rFonts w:ascii="標楷體" w:eastAsia="標楷體" w:hAnsi="標楷體" w:cs="標楷體"/>
          <w:bCs/>
          <w:color w:val="000000"/>
          <w:sz w:val="28"/>
          <w:szCs w:val="28"/>
        </w:rPr>
        <w:t>但具潛質</w:t>
      </w:r>
      <w:proofErr w:type="gramEnd"/>
      <w:r>
        <w:rPr>
          <w:rFonts w:ascii="標楷體" w:eastAsia="標楷體" w:hAnsi="標楷體" w:cs="標楷體"/>
          <w:bCs/>
          <w:color w:val="000000"/>
          <w:sz w:val="28"/>
          <w:szCs w:val="28"/>
        </w:rPr>
        <w:t>之青年行動團隊，提供輔導機制。</w:t>
      </w:r>
    </w:p>
    <w:p w14:paraId="42312AE5" w14:textId="77777777" w:rsidR="0073782F" w:rsidRDefault="00DC7739">
      <w:pPr>
        <w:pStyle w:val="Standard"/>
        <w:snapToGrid w:val="0"/>
        <w:spacing w:line="480" w:lineRule="exact"/>
        <w:ind w:left="792" w:hanging="792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柒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、審查方式：</w:t>
      </w:r>
    </w:p>
    <w:p w14:paraId="73477066" w14:textId="77777777" w:rsidR="0073782F" w:rsidRDefault="00DC7739">
      <w:pPr>
        <w:pStyle w:val="Standard"/>
        <w:snapToGrid w:val="0"/>
        <w:spacing w:line="480" w:lineRule="exact"/>
        <w:ind w:left="1130" w:hanging="566"/>
        <w:jc w:val="both"/>
      </w:pPr>
      <w:r>
        <w:rPr>
          <w:rFonts w:ascii="標楷體" w:eastAsia="標楷體" w:hAnsi="標楷體" w:cs="標楷體"/>
          <w:color w:val="000000"/>
          <w:sz w:val="28"/>
          <w:szCs w:val="28"/>
        </w:rPr>
        <w:t>一、分三階段進行。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初審為資格審，</w:t>
      </w:r>
      <w:proofErr w:type="gramStart"/>
      <w:r>
        <w:rPr>
          <w:rFonts w:ascii="標楷體" w:eastAsia="標楷體" w:hAnsi="標楷體" w:cs="標楷體"/>
          <w:bCs/>
          <w:color w:val="000000"/>
          <w:sz w:val="28"/>
          <w:szCs w:val="28"/>
        </w:rPr>
        <w:t>由本署審核</w:t>
      </w:r>
      <w:proofErr w:type="gramEnd"/>
      <w:r>
        <w:rPr>
          <w:rFonts w:ascii="標楷體" w:eastAsia="標楷體" w:hAnsi="標楷體" w:cs="標楷體"/>
          <w:bCs/>
          <w:color w:val="000000"/>
          <w:sz w:val="28"/>
          <w:szCs w:val="28"/>
        </w:rPr>
        <w:t>團隊資格條件及應備文件是否齊全；</w:t>
      </w:r>
      <w:proofErr w:type="gramStart"/>
      <w:r>
        <w:rPr>
          <w:rFonts w:ascii="標楷體" w:eastAsia="標楷體" w:hAnsi="標楷體" w:cs="標楷體"/>
          <w:bCs/>
          <w:color w:val="000000"/>
          <w:sz w:val="28"/>
          <w:szCs w:val="28"/>
        </w:rPr>
        <w:t>複</w:t>
      </w:r>
      <w:proofErr w:type="gramEnd"/>
      <w:r>
        <w:rPr>
          <w:rFonts w:ascii="標楷體" w:eastAsia="標楷體" w:hAnsi="標楷體" w:cs="標楷體"/>
          <w:bCs/>
          <w:color w:val="000000"/>
          <w:sz w:val="28"/>
          <w:szCs w:val="28"/>
        </w:rPr>
        <w:t>審</w:t>
      </w:r>
      <w:proofErr w:type="gramStart"/>
      <w:r>
        <w:rPr>
          <w:rFonts w:ascii="標楷體" w:eastAsia="標楷體" w:hAnsi="標楷體" w:cs="標楷體"/>
          <w:bCs/>
          <w:color w:val="000000"/>
          <w:sz w:val="28"/>
          <w:szCs w:val="28"/>
        </w:rPr>
        <w:t>採</w:t>
      </w:r>
      <w:proofErr w:type="gramEnd"/>
      <w:r>
        <w:rPr>
          <w:rFonts w:ascii="標楷體" w:eastAsia="標楷體" w:hAnsi="標楷體" w:cs="標楷體"/>
          <w:bCs/>
          <w:color w:val="000000"/>
          <w:sz w:val="28"/>
          <w:szCs w:val="28"/>
        </w:rPr>
        <w:t>書面評審；決審原則</w:t>
      </w:r>
      <w:proofErr w:type="gramStart"/>
      <w:r>
        <w:rPr>
          <w:rFonts w:ascii="標楷體" w:eastAsia="標楷體" w:hAnsi="標楷體" w:cs="標楷體"/>
          <w:bCs/>
          <w:color w:val="000000"/>
          <w:sz w:val="28"/>
          <w:szCs w:val="28"/>
        </w:rPr>
        <w:t>採</w:t>
      </w:r>
      <w:proofErr w:type="gramEnd"/>
      <w:r>
        <w:rPr>
          <w:rFonts w:ascii="標楷體" w:eastAsia="標楷體" w:hAnsi="標楷體" w:cs="標楷體"/>
          <w:bCs/>
          <w:color w:val="000000"/>
          <w:sz w:val="28"/>
          <w:szCs w:val="28"/>
        </w:rPr>
        <w:t>團隊簡報及答</w:t>
      </w:r>
      <w:proofErr w:type="gramStart"/>
      <w:r>
        <w:rPr>
          <w:rFonts w:ascii="標楷體" w:eastAsia="標楷體" w:hAnsi="標楷體" w:cs="標楷體"/>
          <w:bCs/>
          <w:color w:val="000000"/>
          <w:sz w:val="28"/>
          <w:szCs w:val="28"/>
        </w:rPr>
        <w:t>詢</w:t>
      </w:r>
      <w:proofErr w:type="gramEnd"/>
      <w:r>
        <w:rPr>
          <w:rFonts w:ascii="標楷體" w:eastAsia="標楷體" w:hAnsi="標楷體" w:cs="標楷體"/>
          <w:bCs/>
          <w:color w:val="000000"/>
          <w:sz w:val="28"/>
          <w:szCs w:val="28"/>
        </w:rPr>
        <w:t>進行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評審方式若有調整，另行通知入圍團隊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)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。</w:t>
      </w:r>
    </w:p>
    <w:p w14:paraId="16AFF7C3" w14:textId="77777777" w:rsidR="0073782F" w:rsidRDefault="00DC7739">
      <w:pPr>
        <w:pStyle w:val="Standard"/>
        <w:snapToGrid w:val="0"/>
        <w:spacing w:line="480" w:lineRule="exact"/>
        <w:ind w:left="1130" w:hanging="566"/>
        <w:jc w:val="both"/>
      </w:pPr>
      <w:r>
        <w:t>二、</w:t>
      </w:r>
      <w:proofErr w:type="gramStart"/>
      <w:r>
        <w:t>複</w:t>
      </w:r>
      <w:proofErr w:type="gramEnd"/>
      <w:r>
        <w:t>審、決審評審標準：</w:t>
      </w:r>
    </w:p>
    <w:tbl>
      <w:tblPr>
        <w:tblW w:w="86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4"/>
        <w:gridCol w:w="7284"/>
      </w:tblGrid>
      <w:tr w:rsidR="0073782F" w14:paraId="780ECFDF" w14:textId="77777777">
        <w:tblPrEx>
          <w:tblCellMar>
            <w:top w:w="0" w:type="dxa"/>
            <w:bottom w:w="0" w:type="dxa"/>
          </w:tblCellMar>
        </w:tblPrEx>
        <w:trPr>
          <w:trHeight w:val="358"/>
          <w:jc w:val="center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0AD4F" w14:textId="77777777" w:rsidR="0073782F" w:rsidRDefault="00DC7739">
            <w:pPr>
              <w:pStyle w:val="Standard"/>
              <w:spacing w:line="400" w:lineRule="exact"/>
              <w:jc w:val="both"/>
              <w:rPr>
                <w:rFonts w:ascii="標楷體" w:eastAsia="標楷體" w:hAnsi="標楷體" w:cs="細明體, MingLiU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細明體, MingLiU"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7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595C1" w14:textId="77777777" w:rsidR="0073782F" w:rsidRDefault="00DC7739">
            <w:pPr>
              <w:pStyle w:val="Standard"/>
              <w:spacing w:line="400" w:lineRule="exact"/>
              <w:jc w:val="both"/>
              <w:rPr>
                <w:rFonts w:ascii="標楷體" w:eastAsia="標楷體" w:hAnsi="標楷體" w:cs="細明體, MingLiU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細明體, MingLiU"/>
                <w:color w:val="000000"/>
                <w:sz w:val="28"/>
                <w:szCs w:val="28"/>
              </w:rPr>
              <w:t>具體內容</w:t>
            </w:r>
          </w:p>
        </w:tc>
      </w:tr>
      <w:tr w:rsidR="0073782F" w14:paraId="3EF79DE7" w14:textId="77777777">
        <w:tblPrEx>
          <w:tblCellMar>
            <w:top w:w="0" w:type="dxa"/>
            <w:bottom w:w="0" w:type="dxa"/>
          </w:tblCellMar>
        </w:tblPrEx>
        <w:trPr>
          <w:cantSplit/>
          <w:trHeight w:val="694"/>
          <w:jc w:val="center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499824" w14:textId="77777777" w:rsidR="0073782F" w:rsidRDefault="00DC7739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切合性</w:t>
            </w:r>
          </w:p>
        </w:tc>
        <w:tc>
          <w:tcPr>
            <w:tcW w:w="7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EA048" w14:textId="77777777" w:rsidR="0073782F" w:rsidRDefault="00DC7739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1.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計畫符合社會創新、在地實踐及社區需求</w:t>
            </w:r>
          </w:p>
          <w:p w14:paraId="26379FBB" w14:textId="77777777" w:rsidR="0073782F" w:rsidRDefault="00DC7739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2.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青年行動符合本計畫之目的</w:t>
            </w:r>
          </w:p>
        </w:tc>
      </w:tr>
      <w:tr w:rsidR="0073782F" w14:paraId="6070413B" w14:textId="77777777">
        <w:tblPrEx>
          <w:tblCellMar>
            <w:top w:w="0" w:type="dxa"/>
            <w:bottom w:w="0" w:type="dxa"/>
          </w:tblCellMar>
        </w:tblPrEx>
        <w:trPr>
          <w:cantSplit/>
          <w:trHeight w:val="559"/>
          <w:jc w:val="center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718B82" w14:textId="77777777" w:rsidR="0073782F" w:rsidRDefault="00DC7739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可行性與創新性</w:t>
            </w:r>
          </w:p>
        </w:tc>
        <w:tc>
          <w:tcPr>
            <w:tcW w:w="7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1E1A0" w14:textId="77777777" w:rsidR="0073782F" w:rsidRDefault="00DC7739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1.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計畫實施步驟與方法</w:t>
            </w:r>
          </w:p>
          <w:p w14:paraId="4239AA71" w14:textId="77777777" w:rsidR="0073782F" w:rsidRDefault="00DC7739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2.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人力規劃與計畫期程</w:t>
            </w:r>
          </w:p>
          <w:p w14:paraId="394C7982" w14:textId="77777777" w:rsidR="0073782F" w:rsidRDefault="00DC7739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3.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資源盤整及連結</w:t>
            </w:r>
          </w:p>
          <w:p w14:paraId="45DE3C81" w14:textId="77777777" w:rsidR="0073782F" w:rsidRDefault="00DC7739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4.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預算編列合理性</w:t>
            </w:r>
          </w:p>
          <w:p w14:paraId="79C3F741" w14:textId="77777777" w:rsidR="0073782F" w:rsidRDefault="00DC7739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5.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創意構想</w:t>
            </w:r>
          </w:p>
          <w:p w14:paraId="6DF16302" w14:textId="77777777" w:rsidR="0073782F" w:rsidRDefault="00DC7739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6.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是否獲其他單位或部會之獎補助</w:t>
            </w:r>
          </w:p>
        </w:tc>
      </w:tr>
      <w:tr w:rsidR="0073782F" w14:paraId="09310F15" w14:textId="77777777">
        <w:tblPrEx>
          <w:tblCellMar>
            <w:top w:w="0" w:type="dxa"/>
            <w:bottom w:w="0" w:type="dxa"/>
          </w:tblCellMar>
        </w:tblPrEx>
        <w:trPr>
          <w:cantSplit/>
          <w:trHeight w:val="703"/>
          <w:jc w:val="center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8357DD" w14:textId="77777777" w:rsidR="0073782F" w:rsidRDefault="00DC7739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社會影響力</w:t>
            </w:r>
          </w:p>
        </w:tc>
        <w:tc>
          <w:tcPr>
            <w:tcW w:w="7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E948C" w14:textId="77777777" w:rsidR="0073782F" w:rsidRDefault="00DC7739">
            <w:pPr>
              <w:pStyle w:val="Standard"/>
              <w:spacing w:line="400" w:lineRule="exact"/>
              <w:ind w:left="244" w:hanging="244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1.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團隊之改變及影響</w:t>
            </w:r>
          </w:p>
          <w:p w14:paraId="0A25A1D8" w14:textId="77777777" w:rsidR="0073782F" w:rsidRDefault="00DC7739">
            <w:pPr>
              <w:pStyle w:val="Standard"/>
              <w:spacing w:line="400" w:lineRule="exact"/>
              <w:ind w:left="244" w:hanging="244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2.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對在地、社會、目標族群之改變及影響</w:t>
            </w:r>
          </w:p>
          <w:p w14:paraId="60BE8CEB" w14:textId="77777777" w:rsidR="0073782F" w:rsidRDefault="00DC7739">
            <w:pPr>
              <w:pStyle w:val="Standard"/>
              <w:spacing w:line="400" w:lineRule="exact"/>
              <w:ind w:left="244" w:hanging="244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3.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與非營利組織、在地居民的結合與互動，並有具體成效</w:t>
            </w:r>
          </w:p>
        </w:tc>
      </w:tr>
    </w:tbl>
    <w:p w14:paraId="3A1C47D6" w14:textId="77777777" w:rsidR="0073782F" w:rsidRDefault="00DC7739">
      <w:pPr>
        <w:pStyle w:val="Standard"/>
        <w:snapToGrid w:val="0"/>
        <w:spacing w:line="480" w:lineRule="exact"/>
        <w:ind w:left="1130" w:hanging="566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三、簽訂同意書：行動團隊應於入選名單公告後</w:t>
      </w:r>
      <w:r>
        <w:rPr>
          <w:rFonts w:ascii="標楷體" w:eastAsia="標楷體" w:hAnsi="標楷體" w:cs="標楷體"/>
          <w:color w:val="000000"/>
          <w:sz w:val="28"/>
          <w:szCs w:val="28"/>
        </w:rPr>
        <w:t>10</w:t>
      </w:r>
      <w:r>
        <w:rPr>
          <w:rFonts w:ascii="標楷體" w:eastAsia="標楷體" w:hAnsi="標楷體" w:cs="標楷體"/>
          <w:color w:val="000000"/>
          <w:sz w:val="28"/>
          <w:szCs w:val="28"/>
        </w:rPr>
        <w:t>日內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與本署簽訂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同意書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color w:val="000000"/>
          <w:sz w:val="28"/>
          <w:szCs w:val="28"/>
        </w:rPr>
        <w:t>每位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成員均須簽署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/>
          <w:color w:val="000000"/>
          <w:sz w:val="28"/>
          <w:szCs w:val="28"/>
        </w:rPr>
        <w:t>，並確實遵守所規範之權利義務。</w:t>
      </w:r>
    </w:p>
    <w:p w14:paraId="69FCA0DA" w14:textId="77777777" w:rsidR="0073782F" w:rsidRDefault="00DC7739">
      <w:pPr>
        <w:pStyle w:val="Standard"/>
        <w:snapToGrid w:val="0"/>
        <w:spacing w:line="480" w:lineRule="exact"/>
        <w:ind w:left="792" w:hanging="792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lastRenderedPageBreak/>
        <w:t>捌、輔導培力與查核機制：</w:t>
      </w:r>
    </w:p>
    <w:p w14:paraId="1BB3A94F" w14:textId="77777777" w:rsidR="0073782F" w:rsidRDefault="00DC7739">
      <w:pPr>
        <w:pStyle w:val="Standard"/>
        <w:snapToGrid w:val="0"/>
        <w:spacing w:line="480" w:lineRule="exact"/>
        <w:ind w:left="1160" w:hanging="560"/>
        <w:jc w:val="both"/>
      </w:pPr>
      <w:r>
        <w:rPr>
          <w:rFonts w:ascii="標楷體" w:eastAsia="標楷體" w:hAnsi="標楷體" w:cs="標楷體"/>
          <w:color w:val="000000"/>
          <w:sz w:val="28"/>
          <w:szCs w:val="28"/>
        </w:rPr>
        <w:t>一、導師及業師輔導陪伴：</w:t>
      </w:r>
    </w:p>
    <w:p w14:paraId="5672F492" w14:textId="77777777" w:rsidR="0073782F" w:rsidRDefault="00DC7739">
      <w:pPr>
        <w:pStyle w:val="Standard"/>
        <w:snapToGrid w:val="0"/>
        <w:spacing w:line="480" w:lineRule="exact"/>
        <w:ind w:left="1413" w:hanging="566"/>
        <w:jc w:val="both"/>
      </w:pP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color w:val="000000"/>
          <w:sz w:val="28"/>
          <w:szCs w:val="28"/>
        </w:rPr>
        <w:t>一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本署將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於行動團隊執行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期間，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請審查委員擔任導師，協助個別行動團隊</w:t>
      </w:r>
      <w:r>
        <w:rPr>
          <w:rFonts w:eastAsia="標楷體"/>
          <w:color w:val="000000"/>
          <w:sz w:val="28"/>
        </w:rPr>
        <w:t>訂定計畫目標</w:t>
      </w:r>
      <w:r>
        <w:rPr>
          <w:rFonts w:ascii="標楷體" w:eastAsia="標楷體" w:hAnsi="標楷體" w:cs="標楷體"/>
          <w:color w:val="000000"/>
          <w:sz w:val="28"/>
          <w:szCs w:val="28"/>
        </w:rPr>
        <w:t>，引導行動團隊確立計畫發展的方向並適時提供資源協助。</w:t>
      </w:r>
    </w:p>
    <w:p w14:paraId="131D59B6" w14:textId="77777777" w:rsidR="0073782F" w:rsidRDefault="00DC7739">
      <w:pPr>
        <w:pStyle w:val="Standard"/>
        <w:snapToGrid w:val="0"/>
        <w:spacing w:line="480" w:lineRule="exact"/>
        <w:ind w:left="1413" w:hanging="566"/>
        <w:jc w:val="both"/>
      </w:pP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color w:val="000000"/>
          <w:sz w:val="28"/>
          <w:szCs w:val="28"/>
        </w:rPr>
        <w:t>二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團隊若因執行計畫，有其他領域專業之需求，可由導師協助引</w:t>
      </w:r>
      <w:proofErr w:type="gramStart"/>
      <w:r>
        <w:rPr>
          <w:rFonts w:ascii="標楷體" w:eastAsia="標楷體" w:hAnsi="標楷體" w:cs="標楷體"/>
          <w:bCs/>
          <w:color w:val="000000"/>
          <w:sz w:val="28"/>
          <w:szCs w:val="28"/>
        </w:rPr>
        <w:t>介</w:t>
      </w:r>
      <w:proofErr w:type="gramEnd"/>
      <w:r>
        <w:rPr>
          <w:rFonts w:ascii="標楷體" w:eastAsia="標楷體" w:hAnsi="標楷體" w:cs="標楷體"/>
          <w:bCs/>
          <w:color w:val="000000"/>
          <w:sz w:val="28"/>
          <w:szCs w:val="28"/>
        </w:rPr>
        <w:t>業師提供諮詢輔導，每隊申請業師</w:t>
      </w:r>
      <w:r>
        <w:rPr>
          <w:rFonts w:eastAsia="標楷體"/>
          <w:color w:val="000000"/>
          <w:sz w:val="28"/>
        </w:rPr>
        <w:t>以</w:t>
      </w:r>
      <w:r>
        <w:rPr>
          <w:rFonts w:eastAsia="標楷體"/>
          <w:color w:val="000000"/>
          <w:sz w:val="28"/>
        </w:rPr>
        <w:t>3</w:t>
      </w:r>
      <w:r>
        <w:rPr>
          <w:rFonts w:eastAsia="標楷體"/>
          <w:color w:val="000000"/>
          <w:sz w:val="28"/>
        </w:rPr>
        <w:t>次為原則</w:t>
      </w:r>
      <w:r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p w14:paraId="68075855" w14:textId="77777777" w:rsidR="0073782F" w:rsidRDefault="00DC7739">
      <w:pPr>
        <w:pStyle w:val="Standard"/>
        <w:snapToGrid w:val="0"/>
        <w:spacing w:line="480" w:lineRule="exact"/>
        <w:ind w:left="1132" w:hanging="566"/>
        <w:jc w:val="both"/>
      </w:pPr>
      <w:r>
        <w:rPr>
          <w:rFonts w:ascii="標楷體" w:eastAsia="標楷體" w:hAnsi="標楷體" w:cs="標楷體"/>
          <w:color w:val="000000"/>
          <w:sz w:val="28"/>
          <w:szCs w:val="28"/>
        </w:rPr>
        <w:t>二、參與青年小聚活動：行動團隊應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參與本署所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規劃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之青聚點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活動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color w:val="000000"/>
          <w:sz w:val="28"/>
          <w:szCs w:val="28"/>
        </w:rPr>
        <w:t>預計於北、中、南、東分區方式辦理，每場次約半天時間，團隊擇一場次前往指定地點參加，詳細時間地點將另行通知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/>
          <w:color w:val="000000"/>
          <w:sz w:val="28"/>
          <w:szCs w:val="28"/>
        </w:rPr>
        <w:t>，無故未參加者取消獎助資格。</w:t>
      </w:r>
    </w:p>
    <w:p w14:paraId="7CD49E13" w14:textId="77777777" w:rsidR="0073782F" w:rsidRDefault="00DC7739">
      <w:pPr>
        <w:pStyle w:val="Standard"/>
        <w:snapToGrid w:val="0"/>
        <w:spacing w:line="480" w:lineRule="exact"/>
        <w:ind w:left="1132" w:hanging="566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三、管考作業：</w:t>
      </w:r>
    </w:p>
    <w:p w14:paraId="03C14002" w14:textId="77777777" w:rsidR="0073782F" w:rsidRDefault="00DC7739">
      <w:pPr>
        <w:pStyle w:val="Standard"/>
        <w:snapToGrid w:val="0"/>
        <w:spacing w:line="480" w:lineRule="exact"/>
        <w:ind w:left="1413" w:hanging="566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/>
          <w:color w:val="000000"/>
          <w:sz w:val="28"/>
          <w:szCs w:val="28"/>
        </w:rPr>
        <w:t>行動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期間，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行動團隊須指派</w:t>
      </w:r>
      <w:r>
        <w:rPr>
          <w:rFonts w:ascii="標楷體" w:eastAsia="標楷體" w:hAnsi="標楷體" w:cs="標楷體"/>
          <w:color w:val="000000"/>
          <w:sz w:val="28"/>
          <w:szCs w:val="28"/>
        </w:rPr>
        <w:t>1</w:t>
      </w:r>
      <w:r>
        <w:rPr>
          <w:rFonts w:ascii="標楷體" w:eastAsia="標楷體" w:hAnsi="標楷體" w:cs="標楷體"/>
          <w:color w:val="000000"/>
          <w:sz w:val="28"/>
          <w:szCs w:val="28"/>
        </w:rPr>
        <w:t>人，作為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與本署聯繫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之窗口。</w:t>
      </w:r>
    </w:p>
    <w:p w14:paraId="27C13F01" w14:textId="77777777" w:rsidR="0073782F" w:rsidRDefault="00DC7739">
      <w:pPr>
        <w:pStyle w:val="Standard"/>
        <w:snapToGrid w:val="0"/>
        <w:spacing w:line="480" w:lineRule="exact"/>
        <w:ind w:left="1413" w:hanging="566"/>
        <w:jc w:val="both"/>
      </w:pP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color w:val="000000"/>
          <w:sz w:val="28"/>
          <w:szCs w:val="28"/>
        </w:rPr>
        <w:t>二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/>
          <w:color w:val="000000"/>
          <w:sz w:val="28"/>
          <w:szCs w:val="28"/>
        </w:rPr>
        <w:t>須至少拍攝</w:t>
      </w:r>
      <w:r>
        <w:rPr>
          <w:rFonts w:ascii="標楷體" w:eastAsia="標楷體" w:hAnsi="標楷體" w:cs="標楷體"/>
          <w:color w:val="000000"/>
          <w:sz w:val="28"/>
          <w:szCs w:val="28"/>
        </w:rPr>
        <w:t>1</w:t>
      </w:r>
      <w:r>
        <w:rPr>
          <w:rFonts w:ascii="標楷體" w:eastAsia="標楷體" w:hAnsi="標楷體" w:cs="標楷體"/>
          <w:color w:val="000000"/>
          <w:sz w:val="28"/>
          <w:szCs w:val="28"/>
        </w:rPr>
        <w:t>支影片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color w:val="000000"/>
          <w:sz w:val="28"/>
          <w:szCs w:val="28"/>
        </w:rPr>
        <w:t>影片長度建議為</w:t>
      </w:r>
      <w:r>
        <w:rPr>
          <w:rFonts w:ascii="標楷體" w:eastAsia="標楷體" w:hAnsi="標楷體" w:cs="標楷體"/>
          <w:color w:val="000000"/>
          <w:sz w:val="28"/>
          <w:szCs w:val="28"/>
        </w:rPr>
        <w:t>3-5</w:t>
      </w:r>
      <w:r>
        <w:rPr>
          <w:rFonts w:ascii="標楷體" w:eastAsia="標楷體" w:hAnsi="標楷體" w:cs="標楷體"/>
          <w:color w:val="000000"/>
          <w:sz w:val="28"/>
          <w:szCs w:val="28"/>
        </w:rPr>
        <w:t>分鐘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/>
          <w:color w:val="000000"/>
          <w:sz w:val="28"/>
          <w:szCs w:val="28"/>
        </w:rPr>
        <w:t>或製作成果圖文集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color w:val="000000"/>
          <w:sz w:val="28"/>
          <w:szCs w:val="28"/>
        </w:rPr>
        <w:t>電子或書面皆可，影片或圖文集擇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/>
          <w:color w:val="000000"/>
          <w:sz w:val="28"/>
          <w:szCs w:val="28"/>
        </w:rPr>
        <w:t>，內容包含：計畫名稱（教育部青年發展署</w:t>
      </w:r>
      <w:r>
        <w:rPr>
          <w:rFonts w:ascii="標楷體" w:eastAsia="標楷體" w:hAnsi="標楷體" w:cs="標楷體"/>
          <w:color w:val="000000"/>
          <w:sz w:val="28"/>
          <w:szCs w:val="28"/>
        </w:rPr>
        <w:t>110</w:t>
      </w:r>
      <w:r>
        <w:rPr>
          <w:rFonts w:ascii="標楷體" w:eastAsia="標楷體" w:hAnsi="標楷體" w:cs="標楷體"/>
          <w:color w:val="000000"/>
          <w:sz w:val="28"/>
          <w:szCs w:val="28"/>
        </w:rPr>
        <w:t>年青年社區參與行動</w:t>
      </w:r>
      <w:r>
        <w:rPr>
          <w:rFonts w:ascii="標楷體" w:eastAsia="標楷體" w:hAnsi="標楷體" w:cs="標楷體"/>
          <w:color w:val="000000"/>
          <w:sz w:val="28"/>
          <w:szCs w:val="28"/>
        </w:rPr>
        <w:t>2.0 Changemaker</w:t>
      </w:r>
      <w:r>
        <w:rPr>
          <w:rFonts w:ascii="標楷體" w:eastAsia="標楷體" w:hAnsi="標楷體" w:cs="標楷體"/>
          <w:color w:val="000000"/>
          <w:sz w:val="28"/>
          <w:szCs w:val="28"/>
        </w:rPr>
        <w:t>－行動計畫名稱）、團隊及計畫介紹、執行成果或感動與改變之故事分享等。</w:t>
      </w:r>
    </w:p>
    <w:p w14:paraId="3B9ADEA2" w14:textId="77777777" w:rsidR="0073782F" w:rsidRDefault="00DC7739">
      <w:pPr>
        <w:pStyle w:val="Standard"/>
        <w:snapToGrid w:val="0"/>
        <w:spacing w:line="480" w:lineRule="exact"/>
        <w:ind w:left="1413" w:hanging="566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color w:val="000000"/>
          <w:sz w:val="28"/>
          <w:szCs w:val="28"/>
        </w:rPr>
        <w:t>三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/>
          <w:color w:val="000000"/>
          <w:sz w:val="28"/>
          <w:szCs w:val="28"/>
        </w:rPr>
        <w:t>行動進度回報與更新：每月至本計畫活動網站更新執行情形、最新活動及成果，包含文字撰寫、上傳照片與進度更新等。</w:t>
      </w:r>
    </w:p>
    <w:p w14:paraId="3F5BBB74" w14:textId="77777777" w:rsidR="0073782F" w:rsidRDefault="00DC7739">
      <w:pPr>
        <w:pStyle w:val="Standard"/>
        <w:snapToGrid w:val="0"/>
        <w:spacing w:line="480" w:lineRule="exact"/>
        <w:ind w:left="1413" w:hanging="566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color w:val="000000"/>
          <w:sz w:val="28"/>
          <w:szCs w:val="28"/>
        </w:rPr>
        <w:t>四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本署將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安排至各行動團隊執行點進行實地訪視，檢視團隊實際執行進度，團隊及協力單位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color w:val="000000"/>
          <w:sz w:val="28"/>
          <w:szCs w:val="28"/>
        </w:rPr>
        <w:t>如有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/>
          <w:color w:val="000000"/>
          <w:sz w:val="28"/>
          <w:szCs w:val="28"/>
        </w:rPr>
        <w:t>均不得拒絕。</w:t>
      </w:r>
    </w:p>
    <w:p w14:paraId="3D33195F" w14:textId="77777777" w:rsidR="0073782F" w:rsidRDefault="00DC7739">
      <w:pPr>
        <w:pStyle w:val="Standard"/>
        <w:snapToGrid w:val="0"/>
        <w:spacing w:line="480" w:lineRule="exact"/>
        <w:ind w:left="1413" w:hanging="566"/>
        <w:jc w:val="both"/>
      </w:pP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color w:val="000000"/>
          <w:sz w:val="28"/>
          <w:szCs w:val="28"/>
        </w:rPr>
        <w:t>五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/>
          <w:color w:val="000000"/>
          <w:sz w:val="28"/>
          <w:szCs w:val="28"/>
        </w:rPr>
        <w:t>導師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輔導與訪視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情形將</w:t>
      </w:r>
      <w:r>
        <w:rPr>
          <w:rFonts w:ascii="標楷體" w:eastAsia="標楷體" w:hAnsi="標楷體" w:cs="標楷體"/>
          <w:color w:val="000000"/>
          <w:sz w:val="28"/>
          <w:szCs w:val="28"/>
        </w:rPr>
        <w:t>作為計畫撥款、效益評估及挑選入圍績優團隊競賽之重要依據。</w:t>
      </w:r>
    </w:p>
    <w:p w14:paraId="6C612F3F" w14:textId="77777777" w:rsidR="0073782F" w:rsidRDefault="00DC7739">
      <w:pPr>
        <w:pStyle w:val="Standard"/>
        <w:snapToGrid w:val="0"/>
        <w:spacing w:line="480" w:lineRule="exact"/>
        <w:ind w:left="1132" w:hanging="566"/>
        <w:jc w:val="both"/>
      </w:pPr>
      <w:r>
        <w:rPr>
          <w:rFonts w:ascii="標楷體" w:eastAsia="標楷體" w:hAnsi="標楷體" w:cs="標楷體"/>
          <w:color w:val="000000"/>
          <w:sz w:val="28"/>
          <w:szCs w:val="28"/>
        </w:rPr>
        <w:t>四、經導師提具書面建議，或因不可抗力或不可歸責之特殊因素，無法按原定進度或執行期程完成者，致有變更必要者，應於事前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向本署申請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展延或變更計畫內容，經核定後辦理。未依前述規定辦理且未依原核定計畫執行</w:t>
      </w:r>
      <w:r>
        <w:rPr>
          <w:rFonts w:eastAsia="標楷體"/>
          <w:color w:val="000000"/>
          <w:sz w:val="28"/>
        </w:rPr>
        <w:t>、違反本計畫相關規定等</w:t>
      </w:r>
      <w:r>
        <w:rPr>
          <w:rFonts w:ascii="標楷體" w:eastAsia="標楷體" w:hAnsi="標楷體" w:cs="標楷體"/>
          <w:color w:val="000000"/>
          <w:sz w:val="28"/>
          <w:szCs w:val="28"/>
        </w:rPr>
        <w:t>者，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本署得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取消其資格，</w:t>
      </w:r>
      <w:r>
        <w:rPr>
          <w:rFonts w:eastAsia="標楷體"/>
          <w:color w:val="000000"/>
          <w:sz w:val="28"/>
        </w:rPr>
        <w:t>視情節酌予扣減或追回已撥付之行動金或取消第</w:t>
      </w:r>
      <w:r>
        <w:rPr>
          <w:rFonts w:eastAsia="標楷體"/>
          <w:color w:val="000000"/>
          <w:sz w:val="28"/>
        </w:rPr>
        <w:t>2</w:t>
      </w:r>
      <w:r>
        <w:rPr>
          <w:rFonts w:eastAsia="標楷體"/>
          <w:color w:val="000000"/>
          <w:sz w:val="28"/>
        </w:rPr>
        <w:t>期行動獎金發放</w:t>
      </w:r>
      <w:r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p w14:paraId="675E66A4" w14:textId="77777777" w:rsidR="0073782F" w:rsidRDefault="00DC7739">
      <w:pPr>
        <w:pStyle w:val="Standard"/>
        <w:tabs>
          <w:tab w:val="left" w:pos="851"/>
        </w:tabs>
        <w:snapToGrid w:val="0"/>
        <w:spacing w:line="480" w:lineRule="exact"/>
      </w:pPr>
      <w:r>
        <w:rPr>
          <w:rFonts w:ascii="標楷體" w:eastAsia="標楷體" w:hAnsi="標楷體" w:cs="標楷體"/>
          <w:color w:val="000000"/>
          <w:sz w:val="28"/>
          <w:szCs w:val="28"/>
        </w:rPr>
        <w:t>玖、成果審查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及交流分享</w:t>
      </w:r>
      <w:r>
        <w:rPr>
          <w:rFonts w:ascii="標楷體" w:eastAsia="標楷體" w:hAnsi="標楷體" w:cs="標楷體"/>
          <w:color w:val="000000"/>
          <w:sz w:val="28"/>
          <w:szCs w:val="28"/>
        </w:rPr>
        <w:t>：</w:t>
      </w:r>
    </w:p>
    <w:p w14:paraId="2B948B01" w14:textId="77777777" w:rsidR="0073782F" w:rsidRDefault="00DC7739">
      <w:pPr>
        <w:pStyle w:val="Standard"/>
        <w:snapToGrid w:val="0"/>
        <w:spacing w:line="480" w:lineRule="exact"/>
        <w:ind w:left="1131" w:hanging="565"/>
        <w:jc w:val="both"/>
      </w:pPr>
      <w:r>
        <w:rPr>
          <w:rFonts w:ascii="標楷體" w:eastAsia="標楷體" w:hAnsi="標楷體" w:cs="標楷體"/>
          <w:color w:val="000000"/>
          <w:sz w:val="28"/>
          <w:szCs w:val="28"/>
        </w:rPr>
        <w:lastRenderedPageBreak/>
        <w:t>一、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本署定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於</w:t>
      </w:r>
      <w:r>
        <w:rPr>
          <w:rFonts w:ascii="標楷體" w:eastAsia="標楷體" w:hAnsi="標楷體" w:cs="標楷體"/>
          <w:color w:val="000000"/>
          <w:sz w:val="28"/>
          <w:szCs w:val="28"/>
        </w:rPr>
        <w:t>12</w:t>
      </w:r>
      <w:r>
        <w:rPr>
          <w:rFonts w:ascii="標楷體" w:eastAsia="標楷體" w:hAnsi="標楷體" w:cs="標楷體"/>
          <w:color w:val="000000"/>
          <w:sz w:val="28"/>
          <w:szCs w:val="28"/>
        </w:rPr>
        <w:t>月於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臺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北舉辦成果審查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及交流分享活動</w:t>
      </w:r>
      <w:r>
        <w:rPr>
          <w:rFonts w:ascii="標楷體" w:eastAsia="標楷體" w:hAnsi="標楷體" w:cs="標楷體"/>
          <w:color w:val="000000"/>
          <w:sz w:val="28"/>
          <w:szCs w:val="28"/>
        </w:rPr>
        <w:t>，行動團隊皆須配合參與，展示本年計畫執行成果。並由行動團隊於會場向委員簡報，說</w:t>
      </w:r>
      <w:r>
        <w:rPr>
          <w:rFonts w:ascii="標楷體" w:eastAsia="標楷體" w:hAnsi="標楷體" w:cs="標楷體"/>
          <w:color w:val="000000"/>
          <w:sz w:val="28"/>
          <w:szCs w:val="28"/>
        </w:rPr>
        <w:t>明執行情形與成果。</w:t>
      </w:r>
    </w:p>
    <w:p w14:paraId="7CA56EA4" w14:textId="77777777" w:rsidR="0073782F" w:rsidRDefault="00DC7739">
      <w:pPr>
        <w:pStyle w:val="Standard"/>
        <w:snapToGrid w:val="0"/>
        <w:spacing w:line="480" w:lineRule="exact"/>
        <w:ind w:left="1131" w:hanging="565"/>
        <w:jc w:val="both"/>
      </w:pPr>
      <w:r>
        <w:rPr>
          <w:rFonts w:ascii="標楷體" w:eastAsia="標楷體" w:hAnsi="標楷體" w:cs="標楷體"/>
          <w:color w:val="000000"/>
          <w:sz w:val="28"/>
          <w:szCs w:val="28"/>
        </w:rPr>
        <w:t>二、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評選標準：包含</w:t>
      </w:r>
      <w:r>
        <w:rPr>
          <w:rFonts w:ascii="標楷體" w:eastAsia="標楷體" w:hAnsi="標楷體" w:cs="標楷體"/>
          <w:color w:val="000000"/>
          <w:sz w:val="28"/>
          <w:szCs w:val="28"/>
        </w:rPr>
        <w:t>計畫執行力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、</w:t>
      </w:r>
      <w:r>
        <w:rPr>
          <w:rFonts w:ascii="標楷體" w:eastAsia="標楷體" w:hAnsi="標楷體" w:cs="標楷體"/>
          <w:color w:val="000000"/>
          <w:sz w:val="28"/>
          <w:szCs w:val="28"/>
        </w:rPr>
        <w:t>成效及影響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、</w:t>
      </w:r>
      <w:r>
        <w:rPr>
          <w:rFonts w:ascii="標楷體" w:eastAsia="標楷體" w:hAnsi="標楷體" w:cs="標楷體"/>
          <w:color w:val="000000"/>
          <w:sz w:val="28"/>
          <w:szCs w:val="28"/>
        </w:rPr>
        <w:t>團隊運作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、</w:t>
      </w:r>
      <w:r>
        <w:rPr>
          <w:rFonts w:ascii="標楷體" w:eastAsia="標楷體" w:hAnsi="標楷體" w:cs="標楷體"/>
          <w:color w:val="000000"/>
          <w:sz w:val="28"/>
          <w:szCs w:val="28"/>
        </w:rPr>
        <w:t>與委員互動答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詢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及</w:t>
      </w:r>
      <w:r>
        <w:rPr>
          <w:rFonts w:eastAsia="標楷體"/>
          <w:color w:val="000000"/>
          <w:sz w:val="28"/>
          <w:szCs w:val="28"/>
        </w:rPr>
        <w:t>計畫延續性規劃</w:t>
      </w:r>
      <w:r>
        <w:rPr>
          <w:rFonts w:ascii="標楷體" w:eastAsia="標楷體" w:hAnsi="標楷體" w:cs="標楷體"/>
          <w:color w:val="000000"/>
          <w:sz w:val="28"/>
          <w:szCs w:val="28"/>
        </w:rPr>
        <w:t>等。</w:t>
      </w:r>
    </w:p>
    <w:p w14:paraId="71927C24" w14:textId="77777777" w:rsidR="0073782F" w:rsidRDefault="00DC7739">
      <w:pPr>
        <w:pStyle w:val="Standard"/>
        <w:snapToGrid w:val="0"/>
        <w:spacing w:line="460" w:lineRule="exact"/>
        <w:ind w:left="1134" w:hanging="560"/>
      </w:pPr>
      <w:r>
        <w:rPr>
          <w:rFonts w:ascii="標楷體" w:eastAsia="標楷體" w:hAnsi="標楷體" w:cs="標楷體"/>
          <w:bCs/>
          <w:color w:val="000000"/>
          <w:sz w:val="28"/>
          <w:szCs w:val="28"/>
        </w:rPr>
        <w:t>三、審查獎項：</w:t>
      </w:r>
    </w:p>
    <w:p w14:paraId="1BB166F1" w14:textId="77777777" w:rsidR="0073782F" w:rsidRDefault="00DC7739">
      <w:pPr>
        <w:pStyle w:val="Standard"/>
        <w:snapToGrid w:val="0"/>
        <w:spacing w:line="480" w:lineRule="exact"/>
        <w:ind w:left="1413" w:hanging="566"/>
        <w:jc w:val="both"/>
      </w:pP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/>
          <w:color w:val="000000"/>
          <w:sz w:val="28"/>
          <w:szCs w:val="28"/>
        </w:rPr>
        <w:t>行動團隊經評比獲選者，將頒給獎狀及獎金，</w:t>
      </w:r>
      <w:r>
        <w:rPr>
          <w:rFonts w:ascii="標楷體" w:eastAsia="標楷體" w:hAnsi="標楷體" w:cs="標楷體"/>
          <w:color w:val="000000"/>
          <w:sz w:val="28"/>
          <w:szCs w:val="28"/>
        </w:rPr>
        <w:t>Actor</w:t>
      </w:r>
      <w:r>
        <w:rPr>
          <w:rFonts w:ascii="標楷體" w:eastAsia="標楷體" w:hAnsi="標楷體" w:cs="標楷體"/>
          <w:color w:val="000000"/>
          <w:sz w:val="28"/>
          <w:szCs w:val="28"/>
        </w:rPr>
        <w:t>提案每隊獎金至多</w:t>
      </w:r>
      <w:r>
        <w:rPr>
          <w:rFonts w:ascii="標楷體" w:eastAsia="標楷體" w:hAnsi="標楷體" w:cs="標楷體"/>
          <w:color w:val="000000"/>
          <w:sz w:val="28"/>
          <w:szCs w:val="28"/>
        </w:rPr>
        <w:t>15</w:t>
      </w:r>
      <w:r>
        <w:rPr>
          <w:rFonts w:ascii="標楷體" w:eastAsia="標楷體" w:hAnsi="標楷體" w:cs="標楷體"/>
          <w:color w:val="000000"/>
          <w:sz w:val="28"/>
          <w:szCs w:val="28"/>
        </w:rPr>
        <w:t>萬元、</w:t>
      </w:r>
      <w:r>
        <w:rPr>
          <w:rFonts w:ascii="標楷體" w:eastAsia="標楷體" w:hAnsi="標楷體" w:cs="標楷體"/>
          <w:color w:val="000000"/>
          <w:sz w:val="28"/>
          <w:szCs w:val="28"/>
        </w:rPr>
        <w:t>Changemaker</w:t>
      </w:r>
      <w:r>
        <w:rPr>
          <w:rFonts w:ascii="標楷體" w:eastAsia="標楷體" w:hAnsi="標楷體" w:cs="標楷體"/>
          <w:color w:val="000000"/>
          <w:sz w:val="28"/>
          <w:szCs w:val="28"/>
        </w:rPr>
        <w:t>提案每隊獎金至多</w:t>
      </w:r>
      <w:r>
        <w:rPr>
          <w:rFonts w:ascii="標楷體" w:eastAsia="標楷體" w:hAnsi="標楷體" w:cs="標楷體"/>
          <w:color w:val="000000"/>
          <w:sz w:val="28"/>
          <w:szCs w:val="28"/>
        </w:rPr>
        <w:t>20</w:t>
      </w:r>
      <w:r>
        <w:rPr>
          <w:rFonts w:ascii="標楷體" w:eastAsia="標楷體" w:hAnsi="標楷體" w:cs="標楷體"/>
          <w:color w:val="000000"/>
          <w:sz w:val="28"/>
          <w:szCs w:val="28"/>
        </w:rPr>
        <w:t>萬元，預計各頒發</w:t>
      </w:r>
      <w:r>
        <w:rPr>
          <w:rFonts w:ascii="標楷體" w:eastAsia="標楷體" w:hAnsi="標楷體" w:cs="標楷體"/>
          <w:color w:val="000000"/>
          <w:sz w:val="28"/>
          <w:szCs w:val="28"/>
        </w:rPr>
        <w:t>7</w:t>
      </w:r>
      <w:r>
        <w:rPr>
          <w:rFonts w:ascii="標楷體" w:eastAsia="標楷體" w:hAnsi="標楷體" w:cs="標楷體"/>
          <w:color w:val="000000"/>
          <w:sz w:val="28"/>
          <w:szCs w:val="28"/>
        </w:rPr>
        <w:t>組團隊為原則</w:t>
      </w:r>
      <w:r>
        <w:rPr>
          <w:rFonts w:eastAsia="標楷體"/>
          <w:color w:val="000000"/>
          <w:sz w:val="28"/>
          <w:szCs w:val="28"/>
        </w:rPr>
        <w:t>（將視入選團隊數及預算情形，酌予調整）</w:t>
      </w:r>
      <w:r>
        <w:rPr>
          <w:rFonts w:ascii="標楷體" w:eastAsia="標楷體" w:hAnsi="標楷體" w:cs="標楷體"/>
          <w:color w:val="000000"/>
          <w:sz w:val="28"/>
          <w:szCs w:val="28"/>
        </w:rPr>
        <w:t>。未獲獎之團隊經評選成績優良者，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每隊頒給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2</w:t>
      </w:r>
      <w:r>
        <w:rPr>
          <w:rFonts w:ascii="標楷體" w:eastAsia="標楷體" w:hAnsi="標楷體" w:cs="標楷體"/>
          <w:color w:val="000000"/>
          <w:sz w:val="28"/>
          <w:szCs w:val="28"/>
        </w:rPr>
        <w:t>萬元。</w:t>
      </w:r>
      <w:r>
        <w:rPr>
          <w:rFonts w:eastAsia="標楷體"/>
          <w:color w:val="000000"/>
          <w:sz w:val="28"/>
          <w:szCs w:val="28"/>
        </w:rPr>
        <w:t>並額外頒給獎狀。</w:t>
      </w:r>
    </w:p>
    <w:p w14:paraId="7FC6FABF" w14:textId="77777777" w:rsidR="0073782F" w:rsidRDefault="00DC7739">
      <w:pPr>
        <w:pStyle w:val="Standard"/>
        <w:snapToGrid w:val="0"/>
        <w:spacing w:line="460" w:lineRule="exact"/>
        <w:ind w:left="1417" w:hanging="560"/>
      </w:pPr>
      <w:r>
        <w:rPr>
          <w:rFonts w:ascii="標楷體" w:eastAsia="標楷體" w:hAnsi="標楷體" w:cs="標楷體"/>
          <w:bCs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二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)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為鼓勵更多青年扎根社區，本計畫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110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年持續與「信義房屋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-</w:t>
      </w:r>
      <w:proofErr w:type="gramStart"/>
      <w:r>
        <w:rPr>
          <w:rFonts w:ascii="標楷體" w:eastAsia="標楷體" w:hAnsi="標楷體" w:cs="標楷體"/>
          <w:bCs/>
          <w:color w:val="000000"/>
          <w:sz w:val="28"/>
          <w:szCs w:val="28"/>
        </w:rPr>
        <w:t>全民社造行動</w:t>
      </w:r>
      <w:proofErr w:type="gramEnd"/>
      <w:r>
        <w:rPr>
          <w:rFonts w:ascii="標楷體" w:eastAsia="標楷體" w:hAnsi="標楷體" w:cs="標楷體"/>
          <w:bCs/>
          <w:color w:val="000000"/>
          <w:sz w:val="28"/>
          <w:szCs w:val="28"/>
        </w:rPr>
        <w:t>計畫」合作，由信義房屋贊助社區一家全民</w:t>
      </w:r>
      <w:proofErr w:type="gramStart"/>
      <w:r>
        <w:rPr>
          <w:rFonts w:ascii="標楷體" w:eastAsia="標楷體" w:hAnsi="標楷體" w:cs="標楷體"/>
          <w:bCs/>
          <w:color w:val="000000"/>
          <w:sz w:val="28"/>
          <w:szCs w:val="28"/>
        </w:rPr>
        <w:t>社造獎</w:t>
      </w:r>
      <w:proofErr w:type="gramEnd"/>
      <w:r>
        <w:rPr>
          <w:rFonts w:ascii="標楷體" w:eastAsia="標楷體" w:hAnsi="標楷體" w:cs="標楷體"/>
          <w:bCs/>
          <w:color w:val="000000"/>
          <w:sz w:val="28"/>
          <w:szCs w:val="28"/>
        </w:rPr>
        <w:t>獎項數名，總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獎金共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60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萬元，期盼透過公私協力，點燃青年返鄉耕耘的契機。</w:t>
      </w:r>
    </w:p>
    <w:p w14:paraId="0F8E715E" w14:textId="77777777" w:rsidR="0073782F" w:rsidRDefault="00DC7739">
      <w:pPr>
        <w:pStyle w:val="Standard"/>
        <w:tabs>
          <w:tab w:val="left" w:pos="851"/>
        </w:tabs>
        <w:snapToGrid w:val="0"/>
        <w:spacing w:line="480" w:lineRule="exact"/>
        <w:rPr>
          <w:rFonts w:ascii="標楷體" w:eastAsia="標楷體" w:hAnsi="標楷體" w:cs="標楷體"/>
          <w:bCs/>
          <w:color w:val="000000"/>
          <w:sz w:val="28"/>
          <w:szCs w:val="28"/>
        </w:rPr>
      </w:pPr>
      <w:r>
        <w:rPr>
          <w:rFonts w:ascii="標楷體" w:eastAsia="標楷體" w:hAnsi="標楷體" w:cs="標楷體"/>
          <w:bCs/>
          <w:color w:val="000000"/>
          <w:sz w:val="28"/>
          <w:szCs w:val="28"/>
        </w:rPr>
        <w:t>拾、經費核撥及結案：將撥付至團隊指定成員帳戶。</w:t>
      </w:r>
    </w:p>
    <w:p w14:paraId="669FDFEA" w14:textId="77777777" w:rsidR="0073782F" w:rsidRDefault="00DC7739">
      <w:pPr>
        <w:pStyle w:val="Standard"/>
        <w:snapToGrid w:val="0"/>
        <w:spacing w:line="480" w:lineRule="exact"/>
        <w:ind w:left="1131" w:hanging="565"/>
        <w:jc w:val="both"/>
      </w:pPr>
      <w:r>
        <w:rPr>
          <w:rFonts w:ascii="標楷體" w:eastAsia="標楷體" w:hAnsi="標楷體" w:cs="標楷體"/>
          <w:bCs/>
          <w:color w:val="000000"/>
          <w:sz w:val="28"/>
          <w:szCs w:val="28"/>
        </w:rPr>
        <w:t>一、</w:t>
      </w:r>
      <w:r>
        <w:rPr>
          <w:rFonts w:ascii="標楷體" w:eastAsia="標楷體" w:hAnsi="標楷體" w:cs="標楷體"/>
          <w:color w:val="000000"/>
          <w:sz w:val="28"/>
          <w:szCs w:val="28"/>
        </w:rPr>
        <w:t>入選團隊</w:t>
      </w:r>
    </w:p>
    <w:p w14:paraId="1E5DF9C3" w14:textId="77777777" w:rsidR="0073782F" w:rsidRDefault="00DC7739">
      <w:pPr>
        <w:pStyle w:val="Standard"/>
        <w:snapToGrid w:val="0"/>
        <w:spacing w:line="480" w:lineRule="exact"/>
        <w:ind w:left="2080" w:hanging="1120"/>
        <w:jc w:val="both"/>
      </w:pPr>
      <w:r>
        <w:rPr>
          <w:rFonts w:ascii="標楷體" w:eastAsia="標楷體" w:hAnsi="標楷體" w:cs="標楷體"/>
          <w:bCs/>
          <w:color w:val="000000"/>
          <w:sz w:val="28"/>
          <w:szCs w:val="28"/>
        </w:rPr>
        <w:t>第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1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期：於</w:t>
      </w:r>
      <w:proofErr w:type="gramStart"/>
      <w:r>
        <w:rPr>
          <w:rFonts w:ascii="標楷體" w:eastAsia="標楷體" w:hAnsi="標楷體" w:cs="標楷體"/>
          <w:bCs/>
          <w:color w:val="000000"/>
          <w:sz w:val="28"/>
          <w:szCs w:val="28"/>
        </w:rPr>
        <w:t>收到本署核定</w:t>
      </w:r>
      <w:proofErr w:type="gramEnd"/>
      <w:r>
        <w:rPr>
          <w:rFonts w:ascii="標楷體" w:eastAsia="標楷體" w:hAnsi="標楷體" w:cs="標楷體"/>
          <w:bCs/>
          <w:color w:val="000000"/>
          <w:sz w:val="28"/>
          <w:szCs w:val="28"/>
        </w:rPr>
        <w:t>通知後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10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日內繳交或上傳</w:t>
      </w:r>
      <w:r>
        <w:rPr>
          <w:rFonts w:ascii="標楷體" w:eastAsia="標楷體" w:hAnsi="標楷體" w:cs="標楷體"/>
          <w:color w:val="000000"/>
          <w:sz w:val="28"/>
          <w:szCs w:val="28"/>
        </w:rPr>
        <w:t>同意書影本，並於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1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個月內檢具第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1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期領據、同意書正本、上傳修正計畫書等資料後，</w:t>
      </w:r>
      <w:proofErr w:type="gramStart"/>
      <w:r>
        <w:rPr>
          <w:rFonts w:ascii="標楷體" w:eastAsia="標楷體" w:hAnsi="標楷體" w:cs="標楷體"/>
          <w:bCs/>
          <w:color w:val="000000"/>
          <w:sz w:val="28"/>
          <w:szCs w:val="28"/>
        </w:rPr>
        <w:t>經本署審核</w:t>
      </w:r>
      <w:proofErr w:type="gramEnd"/>
      <w:r>
        <w:rPr>
          <w:rFonts w:ascii="標楷體" w:eastAsia="標楷體" w:hAnsi="標楷體" w:cs="標楷體"/>
          <w:bCs/>
          <w:color w:val="000000"/>
          <w:sz w:val="28"/>
          <w:szCs w:val="28"/>
        </w:rPr>
        <w:t>無誤後，撥付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60%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行動金。</w:t>
      </w:r>
      <w:r>
        <w:rPr>
          <w:rFonts w:ascii="標楷體" w:eastAsia="標楷體" w:hAnsi="標楷體" w:cs="標楷體"/>
          <w:color w:val="000000"/>
          <w:sz w:val="28"/>
        </w:rPr>
        <w:t>如經發現未確實辦理者，</w:t>
      </w:r>
      <w:proofErr w:type="gramStart"/>
      <w:r>
        <w:rPr>
          <w:rFonts w:ascii="標楷體" w:eastAsia="標楷體" w:hAnsi="標楷體" w:cs="標楷體"/>
          <w:color w:val="000000"/>
          <w:sz w:val="28"/>
        </w:rPr>
        <w:t>本署得</w:t>
      </w:r>
      <w:proofErr w:type="gramEnd"/>
      <w:r>
        <w:rPr>
          <w:rFonts w:ascii="標楷體" w:eastAsia="標楷體" w:hAnsi="標楷體" w:cs="標楷體"/>
          <w:color w:val="000000"/>
          <w:sz w:val="28"/>
        </w:rPr>
        <w:t>追回已撥付之行動金。</w:t>
      </w:r>
    </w:p>
    <w:p w14:paraId="16437AF2" w14:textId="77777777" w:rsidR="0073782F" w:rsidRDefault="00DC7739">
      <w:pPr>
        <w:pStyle w:val="Standard"/>
        <w:snapToGrid w:val="0"/>
        <w:spacing w:line="480" w:lineRule="exact"/>
        <w:ind w:left="2080" w:hanging="1120"/>
        <w:jc w:val="both"/>
      </w:pPr>
      <w:r>
        <w:rPr>
          <w:rFonts w:ascii="標楷體" w:eastAsia="標楷體" w:hAnsi="標楷體" w:cs="標楷體"/>
          <w:bCs/>
          <w:color w:val="000000"/>
          <w:sz w:val="28"/>
          <w:szCs w:val="28"/>
        </w:rPr>
        <w:t>第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2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期：</w:t>
      </w:r>
      <w:proofErr w:type="gramStart"/>
      <w:r>
        <w:rPr>
          <w:rFonts w:ascii="標楷體" w:eastAsia="標楷體" w:hAnsi="標楷體" w:cs="標楷體"/>
          <w:bCs/>
          <w:color w:val="000000"/>
          <w:sz w:val="28"/>
          <w:szCs w:val="28"/>
        </w:rPr>
        <w:t>配合本署各項</w:t>
      </w:r>
      <w:proofErr w:type="gramEnd"/>
      <w:r>
        <w:rPr>
          <w:rFonts w:ascii="標楷體" w:eastAsia="標楷體" w:hAnsi="標楷體" w:cs="標楷體"/>
          <w:bCs/>
          <w:color w:val="000000"/>
          <w:sz w:val="28"/>
          <w:szCs w:val="28"/>
        </w:rPr>
        <w:t>作業，並經訪視委員確認合格者，於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110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年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11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月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25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日前檢送第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2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期領據及上傳成果報告，並提供成果影片連結或</w:t>
      </w:r>
      <w:r>
        <w:rPr>
          <w:rFonts w:eastAsia="標楷體"/>
          <w:color w:val="000000"/>
          <w:sz w:val="28"/>
        </w:rPr>
        <w:t>成果圖文集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，</w:t>
      </w:r>
      <w:proofErr w:type="gramStart"/>
      <w:r>
        <w:rPr>
          <w:rFonts w:ascii="標楷體" w:eastAsia="標楷體" w:hAnsi="標楷體" w:cs="標楷體"/>
          <w:bCs/>
          <w:color w:val="000000"/>
          <w:sz w:val="28"/>
          <w:szCs w:val="28"/>
        </w:rPr>
        <w:t>經本署審核</w:t>
      </w:r>
      <w:proofErr w:type="gramEnd"/>
      <w:r>
        <w:rPr>
          <w:rFonts w:ascii="標楷體" w:eastAsia="標楷體" w:hAnsi="標楷體" w:cs="標楷體"/>
          <w:bCs/>
          <w:color w:val="000000"/>
          <w:sz w:val="28"/>
          <w:szCs w:val="28"/>
        </w:rPr>
        <w:t>通過後，撥付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40%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行動金。</w:t>
      </w:r>
    </w:p>
    <w:p w14:paraId="35D045DE" w14:textId="77777777" w:rsidR="0073782F" w:rsidRDefault="00DC7739">
      <w:pPr>
        <w:pStyle w:val="Standard"/>
        <w:snapToGrid w:val="0"/>
        <w:spacing w:line="480" w:lineRule="exact"/>
        <w:ind w:left="1129" w:hanging="560"/>
      </w:pPr>
      <w:r>
        <w:rPr>
          <w:rFonts w:ascii="標楷體" w:eastAsia="標楷體" w:hAnsi="標楷體" w:cs="標楷體"/>
          <w:bCs/>
          <w:color w:val="000000"/>
          <w:sz w:val="28"/>
          <w:szCs w:val="28"/>
        </w:rPr>
        <w:t>二、後續獲獎團隊：於公告核定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5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日內，檢具</w:t>
      </w:r>
      <w:proofErr w:type="gramStart"/>
      <w:r>
        <w:rPr>
          <w:rFonts w:ascii="標楷體" w:eastAsia="標楷體" w:hAnsi="標楷體" w:cs="標楷體"/>
          <w:bCs/>
          <w:color w:val="000000"/>
          <w:sz w:val="28"/>
          <w:szCs w:val="28"/>
        </w:rPr>
        <w:t>領據請撥</w:t>
      </w:r>
      <w:proofErr w:type="gramEnd"/>
      <w:r>
        <w:rPr>
          <w:rFonts w:ascii="標楷體" w:eastAsia="標楷體" w:hAnsi="標楷體" w:cs="標楷體"/>
          <w:bCs/>
          <w:color w:val="000000"/>
          <w:sz w:val="28"/>
          <w:szCs w:val="28"/>
        </w:rPr>
        <w:t>全額獎金。</w:t>
      </w:r>
    </w:p>
    <w:p w14:paraId="12153915" w14:textId="77777777" w:rsidR="0073782F" w:rsidRDefault="00DC7739">
      <w:pPr>
        <w:pStyle w:val="Standard"/>
        <w:snapToGrid w:val="0"/>
        <w:spacing w:line="480" w:lineRule="exact"/>
        <w:ind w:left="840" w:hanging="840"/>
        <w:rPr>
          <w:rFonts w:ascii="標楷體" w:eastAsia="標楷體" w:hAnsi="標楷體" w:cs="標楷體"/>
          <w:bCs/>
          <w:color w:val="000000"/>
          <w:sz w:val="28"/>
          <w:szCs w:val="28"/>
        </w:rPr>
      </w:pPr>
      <w:r>
        <w:rPr>
          <w:rFonts w:ascii="標楷體" w:eastAsia="標楷體" w:hAnsi="標楷體" w:cs="標楷體"/>
          <w:bCs/>
          <w:color w:val="000000"/>
          <w:sz w:val="28"/>
          <w:szCs w:val="28"/>
        </w:rPr>
        <w:t>拾壹、著作財產權：行動團隊須同意於執行本計畫所產生之成果資料，如成果報告書、照片、影視音資料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包含影像紀錄、微電影、音樂相關創作、紀錄片等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)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、相關出版品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如雜誌、社區報、文史調查、繪本、筆記書等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)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、文宣資料、劇本、文字圖說紀錄、調查報告、詮釋資料及其他相關成果等之著作財產權，非專屬、無償授權</w:t>
      </w:r>
      <w:proofErr w:type="gramStart"/>
      <w:r>
        <w:rPr>
          <w:rFonts w:ascii="標楷體" w:eastAsia="標楷體" w:hAnsi="標楷體" w:cs="標楷體"/>
          <w:bCs/>
          <w:color w:val="000000"/>
          <w:sz w:val="28"/>
          <w:szCs w:val="28"/>
        </w:rPr>
        <w:t>本署及本署</w:t>
      </w:r>
      <w:proofErr w:type="gramEnd"/>
      <w:r>
        <w:rPr>
          <w:rFonts w:ascii="標楷體" w:eastAsia="標楷體" w:hAnsi="標楷體" w:cs="標楷體"/>
          <w:bCs/>
          <w:color w:val="000000"/>
          <w:sz w:val="28"/>
          <w:szCs w:val="28"/>
        </w:rPr>
        <w:t>授權之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lastRenderedPageBreak/>
        <w:t>人基於非營利目的為不限時間、地域、次數及方式之利用，以推廣及宣傳行銷成果，如成果資料，有使用第三人之著作之情事，獲獎者需取得第三人之授權書，並將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授權書交付機關收存。獲獎者並同意對本署</w:t>
      </w:r>
      <w:proofErr w:type="gramStart"/>
      <w:r>
        <w:rPr>
          <w:rFonts w:ascii="標楷體" w:eastAsia="標楷體" w:hAnsi="標楷體" w:cs="標楷體"/>
          <w:bCs/>
          <w:color w:val="000000"/>
          <w:sz w:val="28"/>
          <w:szCs w:val="28"/>
        </w:rPr>
        <w:t>及本署授權</w:t>
      </w:r>
      <w:proofErr w:type="gramEnd"/>
      <w:r>
        <w:rPr>
          <w:rFonts w:ascii="標楷體" w:eastAsia="標楷體" w:hAnsi="標楷體" w:cs="標楷體"/>
          <w:bCs/>
          <w:color w:val="000000"/>
          <w:sz w:val="28"/>
          <w:szCs w:val="28"/>
        </w:rPr>
        <w:t>之人不行使著作人格權。</w:t>
      </w:r>
    </w:p>
    <w:p w14:paraId="533B8F87" w14:textId="77777777" w:rsidR="0073782F" w:rsidRDefault="00DC7739">
      <w:pPr>
        <w:pStyle w:val="Standard"/>
        <w:spacing w:line="480" w:lineRule="exact"/>
        <w:ind w:left="851" w:hanging="851"/>
        <w:jc w:val="both"/>
        <w:rPr>
          <w:rFonts w:ascii="標楷體" w:eastAsia="標楷體" w:hAnsi="標楷體" w:cs="標楷體"/>
          <w:bCs/>
          <w:color w:val="000000"/>
          <w:sz w:val="28"/>
          <w:szCs w:val="28"/>
        </w:rPr>
      </w:pPr>
      <w:r>
        <w:rPr>
          <w:rFonts w:ascii="標楷體" w:eastAsia="標楷體" w:hAnsi="標楷體" w:cs="標楷體"/>
          <w:bCs/>
          <w:color w:val="000000"/>
          <w:sz w:val="28"/>
          <w:szCs w:val="28"/>
        </w:rPr>
        <w:t>拾貳、其他注意事項</w:t>
      </w:r>
    </w:p>
    <w:p w14:paraId="2EFE1106" w14:textId="77777777" w:rsidR="0073782F" w:rsidRDefault="00DC7739">
      <w:pPr>
        <w:pStyle w:val="Web"/>
        <w:numPr>
          <w:ilvl w:val="0"/>
          <w:numId w:val="30"/>
        </w:numPr>
        <w:spacing w:before="0" w:after="0" w:line="460" w:lineRule="exact"/>
        <w:ind w:left="1131" w:hanging="567"/>
        <w:textAlignment w:val="auto"/>
      </w:pPr>
      <w:r>
        <w:rPr>
          <w:rFonts w:ascii="標楷體" w:eastAsia="標楷體" w:hAnsi="標楷體" w:cs="標楷體"/>
          <w:color w:val="000000"/>
          <w:sz w:val="28"/>
        </w:rPr>
        <w:t>行動團隊應</w:t>
      </w:r>
      <w:proofErr w:type="gramStart"/>
      <w:r>
        <w:rPr>
          <w:rFonts w:ascii="標楷體" w:eastAsia="標楷體" w:hAnsi="標楷體" w:cs="標楷體"/>
          <w:color w:val="000000"/>
          <w:sz w:val="28"/>
        </w:rPr>
        <w:t>配合本署規劃</w:t>
      </w:r>
      <w:proofErr w:type="gramEnd"/>
      <w:r>
        <w:rPr>
          <w:rFonts w:ascii="標楷體" w:eastAsia="標楷體" w:hAnsi="標楷體" w:cs="標楷體"/>
          <w:color w:val="000000"/>
          <w:sz w:val="28"/>
        </w:rPr>
        <w:t>，</w:t>
      </w:r>
      <w:r>
        <w:rPr>
          <w:rFonts w:ascii="Times New Roman" w:eastAsia="標楷體" w:hAnsi="Times New Roman" w:cs="Times New Roman"/>
          <w:color w:val="000000"/>
          <w:sz w:val="28"/>
        </w:rPr>
        <w:t>參加成果展示、交流分享、輔導訪視、成果回報、成果報告書暨相關文件繳交、經費請撥及問卷調查等各項作業</w:t>
      </w:r>
      <w:r>
        <w:rPr>
          <w:rFonts w:ascii="標楷體" w:eastAsia="標楷體" w:hAnsi="標楷體" w:cs="標楷體"/>
          <w:color w:val="000000"/>
          <w:sz w:val="28"/>
        </w:rPr>
        <w:t>。</w:t>
      </w:r>
    </w:p>
    <w:p w14:paraId="63DFEAFE" w14:textId="77777777" w:rsidR="0073782F" w:rsidRDefault="00DC7739">
      <w:pPr>
        <w:pStyle w:val="Web"/>
        <w:numPr>
          <w:ilvl w:val="0"/>
          <w:numId w:val="1"/>
        </w:numPr>
        <w:spacing w:before="0" w:after="0" w:line="460" w:lineRule="exact"/>
        <w:ind w:left="1066" w:hanging="567"/>
        <w:textAlignment w:val="auto"/>
      </w:pPr>
      <w:r>
        <w:rPr>
          <w:rFonts w:ascii="標楷體" w:eastAsia="標楷體" w:hAnsi="標楷體" w:cs="標楷體"/>
          <w:color w:val="000000"/>
          <w:sz w:val="28"/>
          <w:szCs w:val="28"/>
        </w:rPr>
        <w:t>行動團隊成員若有變動，應填列行動團隊成員異動申請表，於知悉日起</w:t>
      </w:r>
      <w:r>
        <w:rPr>
          <w:rFonts w:ascii="標楷體" w:eastAsia="標楷體" w:hAnsi="標楷體" w:cs="標楷體"/>
          <w:color w:val="000000"/>
          <w:sz w:val="28"/>
          <w:szCs w:val="28"/>
        </w:rPr>
        <w:t>10</w:t>
      </w:r>
      <w:r>
        <w:rPr>
          <w:rFonts w:ascii="標楷體" w:eastAsia="標楷體" w:hAnsi="標楷體" w:cs="標楷體"/>
          <w:color w:val="000000"/>
          <w:sz w:val="28"/>
          <w:szCs w:val="28"/>
        </w:rPr>
        <w:t>日內以書面敘明理由，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報請本署同意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p w14:paraId="20470DFB" w14:textId="77777777" w:rsidR="0073782F" w:rsidRDefault="00DC7739">
      <w:pPr>
        <w:pStyle w:val="Web"/>
        <w:numPr>
          <w:ilvl w:val="0"/>
          <w:numId w:val="1"/>
        </w:numPr>
        <w:spacing w:before="0" w:after="0" w:line="460" w:lineRule="exact"/>
        <w:ind w:left="1066" w:hanging="567"/>
        <w:textAlignment w:val="auto"/>
      </w:pPr>
      <w:r>
        <w:rPr>
          <w:rFonts w:ascii="標楷體" w:eastAsia="標楷體" w:hAnsi="標楷體" w:cs="標楷體"/>
          <w:color w:val="000000"/>
          <w:sz w:val="28"/>
        </w:rPr>
        <w:t>行動團隊若因故未執行及完成行動計畫、違反本計畫相關規定等，</w:t>
      </w:r>
      <w:proofErr w:type="gramStart"/>
      <w:r>
        <w:rPr>
          <w:rFonts w:ascii="標楷體" w:eastAsia="標楷體" w:hAnsi="標楷體" w:cs="標楷體"/>
          <w:color w:val="000000"/>
          <w:sz w:val="28"/>
        </w:rPr>
        <w:t>本署得</w:t>
      </w:r>
      <w:proofErr w:type="gramEnd"/>
      <w:r>
        <w:rPr>
          <w:rFonts w:ascii="標楷體" w:eastAsia="標楷體" w:hAnsi="標楷體" w:cs="標楷體"/>
          <w:color w:val="000000"/>
          <w:sz w:val="28"/>
        </w:rPr>
        <w:t>視情節酌予扣減</w:t>
      </w:r>
      <w:r>
        <w:rPr>
          <w:rFonts w:ascii="Times New Roman" w:eastAsia="標楷體" w:hAnsi="Times New Roman" w:cs="Times New Roman"/>
          <w:color w:val="000000"/>
          <w:sz w:val="28"/>
        </w:rPr>
        <w:t>或追回已撥付之行動金</w:t>
      </w:r>
      <w:r>
        <w:rPr>
          <w:rFonts w:ascii="標楷體" w:eastAsia="標楷體" w:hAnsi="標楷體" w:cs="標楷體"/>
          <w:color w:val="000000"/>
          <w:sz w:val="28"/>
        </w:rPr>
        <w:t>或取消第</w:t>
      </w:r>
      <w:r>
        <w:rPr>
          <w:rFonts w:ascii="標楷體" w:eastAsia="標楷體" w:hAnsi="標楷體" w:cs="標楷體"/>
          <w:color w:val="000000"/>
          <w:sz w:val="28"/>
        </w:rPr>
        <w:t>2</w:t>
      </w:r>
      <w:r>
        <w:rPr>
          <w:rFonts w:ascii="標楷體" w:eastAsia="標楷體" w:hAnsi="標楷體" w:cs="標楷體"/>
          <w:color w:val="000000"/>
          <w:sz w:val="28"/>
        </w:rPr>
        <w:t>期行動獎金發放。</w:t>
      </w:r>
    </w:p>
    <w:p w14:paraId="60F02BC0" w14:textId="77777777" w:rsidR="0073782F" w:rsidRDefault="00DC7739">
      <w:pPr>
        <w:pStyle w:val="Web"/>
        <w:numPr>
          <w:ilvl w:val="0"/>
          <w:numId w:val="1"/>
        </w:numPr>
        <w:spacing w:before="0" w:after="0" w:line="460" w:lineRule="exact"/>
        <w:ind w:left="1066" w:hanging="567"/>
        <w:textAlignment w:val="auto"/>
        <w:rPr>
          <w:rFonts w:ascii="標楷體" w:eastAsia="標楷體" w:hAnsi="標楷體" w:cs="標楷體"/>
          <w:color w:val="000000"/>
          <w:sz w:val="28"/>
        </w:rPr>
      </w:pPr>
      <w:r>
        <w:rPr>
          <w:rFonts w:ascii="標楷體" w:eastAsia="標楷體" w:hAnsi="標楷體" w:cs="標楷體"/>
          <w:color w:val="000000"/>
          <w:sz w:val="28"/>
        </w:rPr>
        <w:t>本計畫將依財政部稅務相關法令規定，辦理獎金之所得稅申報及代扣繳獎金</w:t>
      </w:r>
      <w:r>
        <w:rPr>
          <w:rFonts w:ascii="標楷體" w:eastAsia="標楷體" w:hAnsi="標楷體" w:cs="標楷體"/>
          <w:color w:val="000000"/>
          <w:sz w:val="28"/>
        </w:rPr>
        <w:t>稅額等事宜。</w:t>
      </w:r>
    </w:p>
    <w:p w14:paraId="78CB4F38" w14:textId="77777777" w:rsidR="0073782F" w:rsidRDefault="00DC7739">
      <w:pPr>
        <w:pStyle w:val="Web"/>
        <w:numPr>
          <w:ilvl w:val="0"/>
          <w:numId w:val="1"/>
        </w:numPr>
        <w:spacing w:before="0" w:after="0" w:line="460" w:lineRule="exact"/>
        <w:ind w:left="1066" w:hanging="567"/>
        <w:textAlignment w:val="auto"/>
        <w:rPr>
          <w:rFonts w:ascii="標楷體" w:eastAsia="標楷體" w:hAnsi="標楷體" w:cs="標楷體"/>
          <w:color w:val="000000"/>
          <w:sz w:val="28"/>
        </w:rPr>
      </w:pPr>
      <w:r>
        <w:rPr>
          <w:rFonts w:ascii="標楷體" w:eastAsia="標楷體" w:hAnsi="標楷體" w:cs="標楷體"/>
          <w:color w:val="000000"/>
          <w:sz w:val="28"/>
        </w:rPr>
        <w:t>計畫執行時應注意安全，如有對外招募民眾參與之活動，應視活動性質，依法令規定，為參與活動者投保意外險或醫療保險。</w:t>
      </w:r>
    </w:p>
    <w:p w14:paraId="2AAB1BD2" w14:textId="77777777" w:rsidR="0073782F" w:rsidRDefault="00DC7739">
      <w:pPr>
        <w:pStyle w:val="Web"/>
        <w:numPr>
          <w:ilvl w:val="0"/>
          <w:numId w:val="1"/>
        </w:numPr>
        <w:spacing w:before="0" w:after="0" w:line="460" w:lineRule="exact"/>
        <w:ind w:left="1066" w:hanging="567"/>
        <w:textAlignment w:val="auto"/>
        <w:rPr>
          <w:rFonts w:ascii="標楷體" w:eastAsia="標楷體" w:hAnsi="標楷體" w:cs="標楷體"/>
          <w:color w:val="000000"/>
          <w:sz w:val="28"/>
        </w:rPr>
      </w:pPr>
      <w:r>
        <w:rPr>
          <w:rFonts w:ascii="標楷體" w:eastAsia="標楷體" w:hAnsi="標楷體" w:cs="標楷體"/>
          <w:color w:val="000000"/>
          <w:sz w:val="28"/>
        </w:rPr>
        <w:t>計畫執行</w:t>
      </w:r>
      <w:proofErr w:type="gramStart"/>
      <w:r>
        <w:rPr>
          <w:rFonts w:ascii="標楷體" w:eastAsia="標楷體" w:hAnsi="標楷體" w:cs="標楷體"/>
          <w:color w:val="000000"/>
          <w:sz w:val="28"/>
        </w:rPr>
        <w:t>期間，</w:t>
      </w:r>
      <w:proofErr w:type="gramEnd"/>
      <w:r>
        <w:rPr>
          <w:rFonts w:ascii="標楷體" w:eastAsia="標楷體" w:hAnsi="標楷體" w:cs="標楷體"/>
          <w:color w:val="000000"/>
          <w:sz w:val="28"/>
        </w:rPr>
        <w:t>行動團隊如有向社會大眾勸募財物，例如：街頭表演、募款箱、</w:t>
      </w:r>
      <w:proofErr w:type="gramStart"/>
      <w:r>
        <w:rPr>
          <w:rFonts w:ascii="標楷體" w:eastAsia="標楷體" w:hAnsi="標楷體" w:cs="標楷體"/>
          <w:color w:val="000000"/>
          <w:sz w:val="28"/>
        </w:rPr>
        <w:t>行腳勸募</w:t>
      </w:r>
      <w:proofErr w:type="gramEnd"/>
      <w:r>
        <w:rPr>
          <w:rFonts w:ascii="標楷體" w:eastAsia="標楷體" w:hAnsi="標楷體" w:cs="標楷體"/>
          <w:color w:val="000000"/>
          <w:sz w:val="28"/>
        </w:rPr>
        <w:t>、義賣等方式，應依公益勸募條例相關規定申請勸募許可後才可對外勸</w:t>
      </w:r>
      <w:proofErr w:type="gramStart"/>
      <w:r>
        <w:rPr>
          <w:rFonts w:ascii="標楷體" w:eastAsia="標楷體" w:hAnsi="標楷體" w:cs="標楷體"/>
          <w:color w:val="000000"/>
          <w:sz w:val="28"/>
        </w:rPr>
        <w:t>募</w:t>
      </w:r>
      <w:proofErr w:type="gramEnd"/>
      <w:r>
        <w:rPr>
          <w:rFonts w:ascii="標楷體" w:eastAsia="標楷體" w:hAnsi="標楷體" w:cs="標楷體"/>
          <w:color w:val="000000"/>
          <w:sz w:val="28"/>
        </w:rPr>
        <w:t>。</w:t>
      </w:r>
    </w:p>
    <w:p w14:paraId="0157002A" w14:textId="77777777" w:rsidR="0073782F" w:rsidRDefault="00DC7739">
      <w:pPr>
        <w:pStyle w:val="Web"/>
        <w:numPr>
          <w:ilvl w:val="0"/>
          <w:numId w:val="1"/>
        </w:numPr>
        <w:spacing w:before="0" w:after="0" w:line="460" w:lineRule="exact"/>
        <w:ind w:left="1066" w:hanging="567"/>
        <w:textAlignment w:val="auto"/>
        <w:rPr>
          <w:rFonts w:ascii="標楷體" w:eastAsia="標楷體" w:hAnsi="標楷體" w:cs="標楷體"/>
          <w:color w:val="000000"/>
          <w:sz w:val="28"/>
        </w:rPr>
      </w:pPr>
      <w:proofErr w:type="gramStart"/>
      <w:r>
        <w:rPr>
          <w:rFonts w:ascii="標楷體" w:eastAsia="標楷體" w:hAnsi="標楷體" w:cs="標楷體"/>
          <w:color w:val="000000"/>
          <w:sz w:val="28"/>
        </w:rPr>
        <w:t>本署對本</w:t>
      </w:r>
      <w:proofErr w:type="gramEnd"/>
      <w:r>
        <w:rPr>
          <w:rFonts w:ascii="標楷體" w:eastAsia="標楷體" w:hAnsi="標楷體" w:cs="標楷體"/>
          <w:color w:val="000000"/>
          <w:sz w:val="28"/>
        </w:rPr>
        <w:t>計畫相關規定保有調整及最終解釋權，如有未盡事宜，得視實際狀況修訂，並於官網</w:t>
      </w:r>
      <w:proofErr w:type="gramStart"/>
      <w:r>
        <w:rPr>
          <w:rFonts w:ascii="標楷體" w:eastAsia="標楷體" w:hAnsi="標楷體" w:cs="標楷體"/>
          <w:color w:val="000000"/>
          <w:sz w:val="28"/>
        </w:rPr>
        <w:t>（</w:t>
      </w:r>
      <w:proofErr w:type="gramEnd"/>
      <w:r>
        <w:rPr>
          <w:rFonts w:ascii="標楷體" w:eastAsia="標楷體" w:hAnsi="標楷體" w:cs="標楷體"/>
          <w:color w:val="000000"/>
          <w:sz w:val="28"/>
        </w:rPr>
        <w:t>網址：</w:t>
      </w:r>
      <w:r>
        <w:rPr>
          <w:rFonts w:ascii="標楷體" w:eastAsia="標楷體" w:hAnsi="標楷體" w:cs="標楷體"/>
          <w:color w:val="000000"/>
          <w:sz w:val="28"/>
        </w:rPr>
        <w:t>www.yda.gov.tw</w:t>
      </w:r>
      <w:proofErr w:type="gramStart"/>
      <w:r>
        <w:rPr>
          <w:rFonts w:ascii="標楷體" w:eastAsia="標楷體" w:hAnsi="標楷體" w:cs="標楷體"/>
          <w:color w:val="000000"/>
          <w:sz w:val="28"/>
        </w:rPr>
        <w:t>）</w:t>
      </w:r>
      <w:proofErr w:type="gramEnd"/>
      <w:r>
        <w:rPr>
          <w:rFonts w:ascii="標楷體" w:eastAsia="標楷體" w:hAnsi="標楷體" w:cs="標楷體"/>
          <w:color w:val="000000"/>
          <w:sz w:val="28"/>
        </w:rPr>
        <w:t>及計畫網站</w:t>
      </w:r>
      <w:r>
        <w:rPr>
          <w:rFonts w:ascii="標楷體" w:eastAsia="標楷體" w:hAnsi="標楷體" w:cs="標楷體"/>
          <w:color w:val="000000"/>
          <w:sz w:val="28"/>
        </w:rPr>
        <w:t>(</w:t>
      </w:r>
      <w:r>
        <w:rPr>
          <w:rFonts w:ascii="標楷體" w:eastAsia="標楷體" w:hAnsi="標楷體" w:cs="標楷體"/>
          <w:color w:val="000000"/>
          <w:sz w:val="28"/>
        </w:rPr>
        <w:t>網址：</w:t>
      </w:r>
      <w:r>
        <w:rPr>
          <w:rFonts w:ascii="標楷體" w:eastAsia="標楷體" w:hAnsi="標楷體" w:cs="標楷體"/>
          <w:color w:val="000000"/>
          <w:sz w:val="28"/>
        </w:rPr>
        <w:t>https://act.ydachangemaker.tw)</w:t>
      </w:r>
      <w:r>
        <w:rPr>
          <w:rFonts w:ascii="標楷體" w:eastAsia="標楷體" w:hAnsi="標楷體" w:cs="標楷體"/>
          <w:color w:val="000000"/>
          <w:sz w:val="28"/>
        </w:rPr>
        <w:t>公告。</w:t>
      </w:r>
    </w:p>
    <w:p w14:paraId="01ADF991" w14:textId="77777777" w:rsidR="0073782F" w:rsidRDefault="00DC7739">
      <w:pPr>
        <w:pStyle w:val="Standard"/>
        <w:spacing w:line="360" w:lineRule="exact"/>
        <w:ind w:left="851" w:hanging="846"/>
        <w:jc w:val="both"/>
      </w:pPr>
      <w:r>
        <w:t>拾參、計畫期程</w:t>
      </w:r>
    </w:p>
    <w:tbl>
      <w:tblPr>
        <w:tblW w:w="7659" w:type="dxa"/>
        <w:tblInd w:w="8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44"/>
        <w:gridCol w:w="5015"/>
      </w:tblGrid>
      <w:tr w:rsidR="0073782F" w14:paraId="1DCBDB87" w14:textId="77777777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7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4BECE6" w14:textId="77777777" w:rsidR="0073782F" w:rsidRDefault="00DC7739">
            <w:pPr>
              <w:pStyle w:val="Standard"/>
              <w:spacing w:line="460" w:lineRule="exact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內容（</w:t>
            </w: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本署保留調整</w:t>
            </w: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重要活動期程之權利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）</w:t>
            </w:r>
          </w:p>
        </w:tc>
      </w:tr>
      <w:tr w:rsidR="0073782F" w14:paraId="18545C74" w14:textId="77777777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B19C70" w14:textId="77777777" w:rsidR="0073782F" w:rsidRDefault="00DC7739">
            <w:pPr>
              <w:pStyle w:val="Standard"/>
              <w:spacing w:line="460" w:lineRule="exact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20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B3F9E" w14:textId="77777777" w:rsidR="0073782F" w:rsidRDefault="00DC7739">
            <w:pPr>
              <w:pStyle w:val="Standard"/>
              <w:spacing w:line="46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徵求行動計畫提案公告</w:t>
            </w:r>
          </w:p>
        </w:tc>
      </w:tr>
      <w:tr w:rsidR="0073782F" w14:paraId="5040518F" w14:textId="77777777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6B8FA0" w14:textId="77777777" w:rsidR="0073782F" w:rsidRDefault="00DC7739">
            <w:pPr>
              <w:pStyle w:val="Standard"/>
              <w:spacing w:line="460" w:lineRule="exact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71E3E2" w14:textId="77777777" w:rsidR="0073782F" w:rsidRDefault="00DC7739">
            <w:pPr>
              <w:pStyle w:val="Standard"/>
              <w:spacing w:line="46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計畫截止收件</w:t>
            </w:r>
          </w:p>
        </w:tc>
      </w:tr>
      <w:tr w:rsidR="0073782F" w14:paraId="6ABC95E0" w14:textId="77777777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85A98C" w14:textId="77777777" w:rsidR="0073782F" w:rsidRDefault="00DC7739">
            <w:pPr>
              <w:pStyle w:val="Standard"/>
              <w:spacing w:line="460" w:lineRule="exact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月底</w:t>
            </w: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C64E73" w14:textId="77777777" w:rsidR="0073782F" w:rsidRDefault="00DC7739">
            <w:pPr>
              <w:pStyle w:val="Standard"/>
              <w:spacing w:line="46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公告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複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審通過名單</w:t>
            </w:r>
          </w:p>
        </w:tc>
      </w:tr>
      <w:tr w:rsidR="0073782F" w14:paraId="6D8FE1EF" w14:textId="77777777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CE9534" w14:textId="77777777" w:rsidR="0073782F" w:rsidRDefault="00DC7739">
            <w:pPr>
              <w:pStyle w:val="Standard"/>
              <w:spacing w:line="460" w:lineRule="exact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月下旬</w:t>
            </w: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3EDC23" w14:textId="77777777" w:rsidR="0073782F" w:rsidRDefault="00DC7739">
            <w:pPr>
              <w:pStyle w:val="Standard"/>
              <w:spacing w:line="46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公告決審通過名單</w:t>
            </w:r>
          </w:p>
        </w:tc>
      </w:tr>
      <w:tr w:rsidR="0073782F" w14:paraId="72DD84B1" w14:textId="77777777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B8902" w14:textId="77777777" w:rsidR="0073782F" w:rsidRDefault="00DC7739">
            <w:pPr>
              <w:pStyle w:val="Standard"/>
              <w:spacing w:line="460" w:lineRule="exact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5-11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3DCE1" w14:textId="77777777" w:rsidR="0073782F" w:rsidRDefault="00DC7739">
            <w:pPr>
              <w:pStyle w:val="Standard"/>
              <w:spacing w:line="46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行動計畫執行、導師及業師輔導、訪視</w:t>
            </w:r>
          </w:p>
        </w:tc>
      </w:tr>
      <w:tr w:rsidR="0073782F" w14:paraId="48ECF2A0" w14:textId="77777777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87C27" w14:textId="77777777" w:rsidR="0073782F" w:rsidRDefault="00DC7739">
            <w:pPr>
              <w:pStyle w:val="Standard"/>
              <w:spacing w:line="460" w:lineRule="exact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25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日前</w:t>
            </w: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FB5C5" w14:textId="77777777" w:rsidR="0073782F" w:rsidRDefault="00DC7739">
            <w:pPr>
              <w:pStyle w:val="Standard"/>
              <w:spacing w:line="46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成果報告繳交</w:t>
            </w:r>
          </w:p>
        </w:tc>
      </w:tr>
      <w:tr w:rsidR="0073782F" w14:paraId="3AB4B1BE" w14:textId="77777777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24B679" w14:textId="77777777" w:rsidR="0073782F" w:rsidRDefault="00DC7739">
            <w:pPr>
              <w:pStyle w:val="Standard"/>
              <w:spacing w:line="460" w:lineRule="exact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lastRenderedPageBreak/>
              <w:t>暫定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12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10-12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90B56" w14:textId="77777777" w:rsidR="0073782F" w:rsidRDefault="00DC7739">
            <w:pPr>
              <w:pStyle w:val="Standard"/>
              <w:spacing w:line="46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成果審查及交流分享活動</w:t>
            </w:r>
          </w:p>
        </w:tc>
      </w:tr>
    </w:tbl>
    <w:p w14:paraId="41139526" w14:textId="77777777" w:rsidR="0073782F" w:rsidRDefault="0073782F">
      <w:pPr>
        <w:pStyle w:val="Standard"/>
        <w:rPr>
          <w:rFonts w:ascii="標楷體" w:eastAsia="標楷體" w:hAnsi="標楷體" w:cs="標楷體"/>
          <w:color w:val="000000"/>
        </w:rPr>
      </w:pPr>
    </w:p>
    <w:p w14:paraId="274DA574" w14:textId="77777777" w:rsidR="0073782F" w:rsidRDefault="00DC7739">
      <w:pPr>
        <w:pStyle w:val="Standard"/>
        <w:pageBreakBefore/>
        <w:snapToGrid w:val="0"/>
        <w:jc w:val="both"/>
        <w:rPr>
          <w:rFonts w:ascii="標楷體" w:eastAsia="標楷體" w:hAnsi="標楷體" w:cs="標楷體"/>
          <w:bCs/>
          <w:color w:val="000000"/>
          <w:sz w:val="28"/>
          <w:szCs w:val="28"/>
          <w:shd w:val="clear" w:color="auto" w:fill="D8D8D8"/>
        </w:rPr>
      </w:pPr>
      <w:r>
        <w:rPr>
          <w:rFonts w:ascii="標楷體" w:eastAsia="標楷體" w:hAnsi="標楷體" w:cs="標楷體"/>
          <w:bCs/>
          <w:color w:val="000000"/>
          <w:sz w:val="28"/>
          <w:szCs w:val="28"/>
          <w:shd w:val="clear" w:color="auto" w:fill="D8D8D8"/>
        </w:rPr>
        <w:lastRenderedPageBreak/>
        <w:t>附件</w:t>
      </w:r>
      <w:r>
        <w:rPr>
          <w:rFonts w:ascii="標楷體" w:eastAsia="標楷體" w:hAnsi="標楷體" w:cs="標楷體"/>
          <w:bCs/>
          <w:color w:val="000000"/>
          <w:sz w:val="28"/>
          <w:szCs w:val="28"/>
          <w:shd w:val="clear" w:color="auto" w:fill="D8D8D8"/>
        </w:rPr>
        <w:t>1</w:t>
      </w:r>
    </w:p>
    <w:p w14:paraId="68D11407" w14:textId="77777777" w:rsidR="0073782F" w:rsidRDefault="00DC7739">
      <w:pPr>
        <w:pStyle w:val="Standard"/>
        <w:snapToGrid w:val="0"/>
        <w:spacing w:line="460" w:lineRule="exact"/>
        <w:jc w:val="center"/>
        <w:rPr>
          <w:rFonts w:ascii="標楷體" w:eastAsia="標楷體" w:hAnsi="標楷體" w:cs="標楷體"/>
          <w:bCs/>
          <w:color w:val="000000"/>
          <w:sz w:val="28"/>
          <w:szCs w:val="28"/>
        </w:rPr>
      </w:pPr>
      <w:r>
        <w:rPr>
          <w:rFonts w:ascii="標楷體" w:eastAsia="標楷體" w:hAnsi="標楷體" w:cs="標楷體"/>
          <w:bCs/>
          <w:color w:val="000000"/>
          <w:sz w:val="28"/>
          <w:szCs w:val="28"/>
        </w:rPr>
        <w:t>（團隊名稱）辦理</w:t>
      </w:r>
    </w:p>
    <w:p w14:paraId="37FA35EC" w14:textId="77777777" w:rsidR="0073782F" w:rsidRDefault="00DC7739">
      <w:pPr>
        <w:pStyle w:val="Standard"/>
        <w:snapToGrid w:val="0"/>
        <w:spacing w:line="460" w:lineRule="exact"/>
        <w:ind w:firstLine="560"/>
        <w:jc w:val="both"/>
      </w:pPr>
      <w:r>
        <w:rPr>
          <w:rFonts w:ascii="標楷體" w:eastAsia="標楷體" w:hAnsi="標楷體" w:cs="標楷體"/>
          <w:bCs/>
          <w:color w:val="000000"/>
          <w:sz w:val="28"/>
          <w:szCs w:val="28"/>
        </w:rPr>
        <w:t>「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110</w:t>
      </w:r>
      <w:r>
        <w:t>年青年社區參與行動</w:t>
      </w:r>
      <w:r>
        <w:t>2.0 Changemaker</w:t>
      </w:r>
      <w:r>
        <w:t>計畫」計畫摘要表</w:t>
      </w:r>
    </w:p>
    <w:tbl>
      <w:tblPr>
        <w:tblW w:w="959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"/>
        <w:gridCol w:w="993"/>
        <w:gridCol w:w="426"/>
        <w:gridCol w:w="852"/>
        <w:gridCol w:w="1419"/>
        <w:gridCol w:w="1218"/>
        <w:gridCol w:w="60"/>
        <w:gridCol w:w="568"/>
        <w:gridCol w:w="415"/>
        <w:gridCol w:w="400"/>
        <w:gridCol w:w="464"/>
        <w:gridCol w:w="2252"/>
      </w:tblGrid>
      <w:tr w:rsidR="0073782F" w14:paraId="5A03E0FB" w14:textId="77777777">
        <w:tblPrEx>
          <w:tblCellMar>
            <w:top w:w="0" w:type="dxa"/>
            <w:bottom w:w="0" w:type="dxa"/>
          </w:tblCellMar>
        </w:tblPrEx>
        <w:trPr>
          <w:trHeight w:val="388"/>
          <w:jc w:val="center"/>
        </w:trPr>
        <w:tc>
          <w:tcPr>
            <w:tcW w:w="9579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36F5C" w14:textId="77777777" w:rsidR="0073782F" w:rsidRDefault="00DC7739">
            <w:pPr>
              <w:pStyle w:val="Standard"/>
              <w:spacing w:line="42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一、聯繫人資料</w:t>
            </w:r>
          </w:p>
        </w:tc>
      </w:tr>
      <w:tr w:rsidR="0073782F" w14:paraId="2EF7EB9B" w14:textId="77777777">
        <w:tblPrEx>
          <w:tblCellMar>
            <w:top w:w="0" w:type="dxa"/>
            <w:bottom w:w="0" w:type="dxa"/>
          </w:tblCellMar>
        </w:tblPrEx>
        <w:trPr>
          <w:trHeight w:val="525"/>
          <w:jc w:val="center"/>
        </w:trPr>
        <w:tc>
          <w:tcPr>
            <w:tcW w:w="1944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DADEBD" w14:textId="77777777" w:rsidR="0073782F" w:rsidRDefault="00DC7739">
            <w:pPr>
              <w:pStyle w:val="Standard"/>
              <w:spacing w:line="420" w:lineRule="exact"/>
              <w:jc w:val="center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團隊名稱</w:t>
            </w:r>
          </w:p>
        </w:tc>
        <w:tc>
          <w:tcPr>
            <w:tcW w:w="3484" w:type="dxa"/>
            <w:gridSpan w:val="3"/>
            <w:tcBorders>
              <w:top w:val="single" w:sz="18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9FE588" w14:textId="77777777" w:rsidR="0073782F" w:rsidRDefault="0073782F">
            <w:pPr>
              <w:pStyle w:val="Standard"/>
              <w:snapToGrid w:val="0"/>
              <w:spacing w:line="420" w:lineRule="exact"/>
              <w:jc w:val="both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4"/>
            <w:tcBorders>
              <w:top w:val="single" w:sz="18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356953" w14:textId="77777777" w:rsidR="0073782F" w:rsidRDefault="00DC7739">
            <w:pPr>
              <w:pStyle w:val="Standard"/>
              <w:spacing w:line="420" w:lineRule="exact"/>
              <w:jc w:val="center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聯絡人</w:t>
            </w:r>
          </w:p>
        </w:tc>
        <w:tc>
          <w:tcPr>
            <w:tcW w:w="2711" w:type="dxa"/>
            <w:gridSpan w:val="2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16639B" w14:textId="77777777" w:rsidR="0073782F" w:rsidRDefault="0073782F">
            <w:pPr>
              <w:pStyle w:val="Standard"/>
              <w:snapToGrid w:val="0"/>
              <w:spacing w:line="420" w:lineRule="exact"/>
              <w:jc w:val="both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</w:p>
        </w:tc>
      </w:tr>
      <w:tr w:rsidR="0073782F" w14:paraId="2AD62793" w14:textId="77777777">
        <w:tblPrEx>
          <w:tblCellMar>
            <w:top w:w="0" w:type="dxa"/>
            <w:bottom w:w="0" w:type="dxa"/>
          </w:tblCellMar>
        </w:tblPrEx>
        <w:trPr>
          <w:trHeight w:val="456"/>
          <w:jc w:val="center"/>
        </w:trPr>
        <w:tc>
          <w:tcPr>
            <w:tcW w:w="1944" w:type="dxa"/>
            <w:gridSpan w:val="3"/>
            <w:tcBorders>
              <w:top w:val="single" w:sz="12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1658EB" w14:textId="77777777" w:rsidR="0073782F" w:rsidRDefault="00DC7739">
            <w:pPr>
              <w:pStyle w:val="Standard"/>
              <w:spacing w:line="420" w:lineRule="exact"/>
              <w:jc w:val="center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聯絡手機</w:t>
            </w:r>
          </w:p>
        </w:tc>
        <w:tc>
          <w:tcPr>
            <w:tcW w:w="348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5E37BE" w14:textId="77777777" w:rsidR="0073782F" w:rsidRDefault="0073782F">
            <w:pPr>
              <w:pStyle w:val="Standard"/>
              <w:snapToGrid w:val="0"/>
              <w:spacing w:line="420" w:lineRule="exact"/>
              <w:jc w:val="both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8D3DFB" w14:textId="77777777" w:rsidR="0073782F" w:rsidRDefault="00DC7739">
            <w:pPr>
              <w:pStyle w:val="Standard"/>
              <w:spacing w:line="4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電子信箱</w:t>
            </w:r>
          </w:p>
        </w:tc>
        <w:tc>
          <w:tcPr>
            <w:tcW w:w="271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8F845F" w14:textId="77777777" w:rsidR="0073782F" w:rsidRDefault="0073782F">
            <w:pPr>
              <w:pStyle w:val="Standard"/>
              <w:snapToGrid w:val="0"/>
              <w:spacing w:line="420" w:lineRule="exact"/>
              <w:jc w:val="both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</w:p>
        </w:tc>
      </w:tr>
      <w:tr w:rsidR="0073782F" w14:paraId="2AE1EE83" w14:textId="77777777">
        <w:tblPrEx>
          <w:tblCellMar>
            <w:top w:w="0" w:type="dxa"/>
            <w:bottom w:w="0" w:type="dxa"/>
          </w:tblCellMar>
        </w:tblPrEx>
        <w:trPr>
          <w:trHeight w:val="525"/>
          <w:jc w:val="center"/>
        </w:trPr>
        <w:tc>
          <w:tcPr>
            <w:tcW w:w="1944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B8FDED" w14:textId="77777777" w:rsidR="0073782F" w:rsidRDefault="00DC7739">
            <w:pPr>
              <w:pStyle w:val="Standard"/>
              <w:spacing w:line="420" w:lineRule="exact"/>
              <w:jc w:val="center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聯絡地址</w:t>
            </w:r>
          </w:p>
        </w:tc>
        <w:tc>
          <w:tcPr>
            <w:tcW w:w="76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F270E5" w14:textId="77777777" w:rsidR="0073782F" w:rsidRDefault="00DC7739">
            <w:pPr>
              <w:pStyle w:val="Standard"/>
              <w:spacing w:line="420" w:lineRule="exact"/>
              <w:jc w:val="both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(5</w:t>
            </w: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碼郵遞區號</w:t>
            </w: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)</w:t>
            </w:r>
          </w:p>
        </w:tc>
      </w:tr>
      <w:tr w:rsidR="0073782F" w14:paraId="525CD999" w14:textId="77777777">
        <w:tblPrEx>
          <w:tblCellMar>
            <w:top w:w="0" w:type="dxa"/>
            <w:bottom w:w="0" w:type="dxa"/>
          </w:tblCellMar>
        </w:tblPrEx>
        <w:trPr>
          <w:trHeight w:val="525"/>
          <w:jc w:val="center"/>
        </w:trPr>
        <w:tc>
          <w:tcPr>
            <w:tcW w:w="9579" w:type="dxa"/>
            <w:gridSpan w:val="12"/>
            <w:tcBorders>
              <w:top w:val="single" w:sz="4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87F207" w14:textId="77777777" w:rsidR="0073782F" w:rsidRDefault="00DC7739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二、團隊名單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(2-5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人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)</w:t>
            </w:r>
          </w:p>
        </w:tc>
      </w:tr>
      <w:tr w:rsidR="0073782F" w14:paraId="0BEEE98B" w14:textId="77777777">
        <w:tblPrEx>
          <w:tblCellMar>
            <w:top w:w="0" w:type="dxa"/>
            <w:bottom w:w="0" w:type="dxa"/>
          </w:tblCellMar>
        </w:tblPrEx>
        <w:trPr>
          <w:trHeight w:val="525"/>
          <w:jc w:val="center"/>
        </w:trPr>
        <w:tc>
          <w:tcPr>
            <w:tcW w:w="52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4A15E" w14:textId="77777777" w:rsidR="0073782F" w:rsidRDefault="00DC7739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編號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7F645E" w14:textId="77777777" w:rsidR="0073782F" w:rsidRDefault="00DC7739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Cs w:val="28"/>
              </w:rPr>
              <w:t>姓名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3A6674" w14:textId="77777777" w:rsidR="0073782F" w:rsidRDefault="00DC7739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Cs w:val="28"/>
              </w:rPr>
              <w:t>性別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795717" w14:textId="77777777" w:rsidR="0073782F" w:rsidRDefault="00DC7739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Cs w:val="28"/>
              </w:rPr>
              <w:t>是否具原住民身分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0EFD3A" w14:textId="77777777" w:rsidR="0073782F" w:rsidRDefault="00DC7739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Cs w:val="28"/>
              </w:rPr>
              <w:t>出生年月</w:t>
            </w:r>
          </w:p>
          <w:p w14:paraId="1E1554D1" w14:textId="77777777" w:rsidR="0073782F" w:rsidRDefault="00DC7739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Cs w:val="28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Cs w:val="28"/>
              </w:rPr>
              <w:t>民國</w:t>
            </w:r>
            <w:r>
              <w:rPr>
                <w:rFonts w:ascii="標楷體" w:eastAsia="標楷體" w:hAnsi="標楷體" w:cs="標楷體"/>
                <w:color w:val="000000"/>
                <w:szCs w:val="28"/>
              </w:rPr>
              <w:t>)</w:t>
            </w:r>
          </w:p>
        </w:tc>
        <w:tc>
          <w:tcPr>
            <w:tcW w:w="18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6398FD" w14:textId="77777777" w:rsidR="0073782F" w:rsidRDefault="00DC7739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Cs w:val="28"/>
              </w:rPr>
              <w:t>就讀學校</w:t>
            </w:r>
            <w:r>
              <w:rPr>
                <w:rFonts w:ascii="標楷體" w:eastAsia="標楷體" w:hAnsi="標楷體" w:cs="標楷體"/>
                <w:color w:val="000000"/>
                <w:szCs w:val="28"/>
              </w:rPr>
              <w:t>/</w:t>
            </w:r>
            <w:r>
              <w:rPr>
                <w:rFonts w:ascii="標楷體" w:eastAsia="標楷體" w:hAnsi="標楷體" w:cs="標楷體"/>
                <w:color w:val="000000"/>
                <w:szCs w:val="28"/>
              </w:rPr>
              <w:t>科系</w:t>
            </w:r>
            <w:r>
              <w:rPr>
                <w:rFonts w:ascii="標楷體" w:eastAsia="標楷體" w:hAnsi="標楷體" w:cs="標楷體"/>
                <w:color w:val="000000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Cs w:val="28"/>
              </w:rPr>
              <w:t>或</w:t>
            </w:r>
          </w:p>
          <w:p w14:paraId="0EF0EB31" w14:textId="77777777" w:rsidR="0073782F" w:rsidRDefault="00DC7739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Cs w:val="28"/>
              </w:rPr>
              <w:t>服務單位</w:t>
            </w:r>
            <w:r>
              <w:rPr>
                <w:rFonts w:ascii="標楷體" w:eastAsia="標楷體" w:hAnsi="標楷體" w:cs="標楷體"/>
                <w:color w:val="000000"/>
                <w:szCs w:val="28"/>
              </w:rPr>
              <w:t>/</w:t>
            </w:r>
            <w:r>
              <w:rPr>
                <w:rFonts w:ascii="標楷體" w:eastAsia="標楷體" w:hAnsi="標楷體" w:cs="標楷體"/>
                <w:color w:val="000000"/>
                <w:szCs w:val="28"/>
              </w:rPr>
              <w:t>職稱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7B8301" w14:textId="77777777" w:rsidR="0073782F" w:rsidRDefault="00DC7739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Cs w:val="28"/>
              </w:rPr>
              <w:t>聯絡手機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D8CC9" w14:textId="77777777" w:rsidR="0073782F" w:rsidRDefault="00DC7739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Cs w:val="28"/>
              </w:rPr>
              <w:t>電子信箱</w:t>
            </w:r>
          </w:p>
        </w:tc>
      </w:tr>
      <w:tr w:rsidR="0073782F" w14:paraId="462F0E8D" w14:textId="77777777">
        <w:tblPrEx>
          <w:tblCellMar>
            <w:top w:w="0" w:type="dxa"/>
            <w:bottom w:w="0" w:type="dxa"/>
          </w:tblCellMar>
        </w:tblPrEx>
        <w:trPr>
          <w:trHeight w:val="525"/>
          <w:jc w:val="center"/>
        </w:trPr>
        <w:tc>
          <w:tcPr>
            <w:tcW w:w="52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229E6" w14:textId="77777777" w:rsidR="0073782F" w:rsidRDefault="00DC7739">
            <w:pPr>
              <w:pStyle w:val="a5"/>
              <w:tabs>
                <w:tab w:val="left" w:pos="480"/>
              </w:tabs>
              <w:spacing w:line="400" w:lineRule="exact"/>
              <w:jc w:val="center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8E436F" w14:textId="77777777" w:rsidR="0073782F" w:rsidRDefault="0073782F">
            <w:pPr>
              <w:pStyle w:val="a5"/>
              <w:tabs>
                <w:tab w:val="left" w:pos="480"/>
              </w:tabs>
              <w:spacing w:line="400" w:lineRule="exact"/>
              <w:jc w:val="center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BDBBDC" w14:textId="77777777" w:rsidR="0073782F" w:rsidRDefault="0073782F">
            <w:pPr>
              <w:pStyle w:val="a5"/>
              <w:tabs>
                <w:tab w:val="left" w:pos="480"/>
              </w:tabs>
              <w:spacing w:line="400" w:lineRule="exact"/>
              <w:jc w:val="center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CCC26" w14:textId="77777777" w:rsidR="0073782F" w:rsidRDefault="0073782F">
            <w:pPr>
              <w:pStyle w:val="a5"/>
              <w:tabs>
                <w:tab w:val="left" w:pos="480"/>
              </w:tabs>
              <w:spacing w:line="400" w:lineRule="exact"/>
              <w:jc w:val="center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90B6ED" w14:textId="77777777" w:rsidR="0073782F" w:rsidRDefault="0073782F">
            <w:pPr>
              <w:pStyle w:val="a5"/>
              <w:tabs>
                <w:tab w:val="left" w:pos="480"/>
              </w:tabs>
              <w:spacing w:line="400" w:lineRule="exact"/>
              <w:jc w:val="center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69C3A" w14:textId="77777777" w:rsidR="0073782F" w:rsidRDefault="0073782F">
            <w:pPr>
              <w:pStyle w:val="a5"/>
              <w:tabs>
                <w:tab w:val="left" w:pos="480"/>
              </w:tabs>
              <w:spacing w:line="400" w:lineRule="exact"/>
              <w:jc w:val="center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646020" w14:textId="77777777" w:rsidR="0073782F" w:rsidRDefault="0073782F">
            <w:pPr>
              <w:pStyle w:val="a5"/>
              <w:tabs>
                <w:tab w:val="left" w:pos="480"/>
              </w:tabs>
              <w:spacing w:line="400" w:lineRule="exact"/>
              <w:jc w:val="center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C85343" w14:textId="77777777" w:rsidR="0073782F" w:rsidRDefault="0073782F">
            <w:pPr>
              <w:pStyle w:val="a5"/>
              <w:tabs>
                <w:tab w:val="left" w:pos="480"/>
              </w:tabs>
              <w:spacing w:line="400" w:lineRule="exact"/>
              <w:jc w:val="center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</w:p>
        </w:tc>
      </w:tr>
      <w:tr w:rsidR="0073782F" w14:paraId="4AD70B88" w14:textId="77777777">
        <w:tblPrEx>
          <w:tblCellMar>
            <w:top w:w="0" w:type="dxa"/>
            <w:bottom w:w="0" w:type="dxa"/>
          </w:tblCellMar>
        </w:tblPrEx>
        <w:trPr>
          <w:trHeight w:val="525"/>
          <w:jc w:val="center"/>
        </w:trPr>
        <w:tc>
          <w:tcPr>
            <w:tcW w:w="52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4E0F91" w14:textId="77777777" w:rsidR="0073782F" w:rsidRDefault="00DC7739">
            <w:pPr>
              <w:pStyle w:val="a5"/>
              <w:tabs>
                <w:tab w:val="left" w:pos="480"/>
              </w:tabs>
              <w:spacing w:line="400" w:lineRule="exact"/>
              <w:jc w:val="center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7E712" w14:textId="77777777" w:rsidR="0073782F" w:rsidRDefault="0073782F">
            <w:pPr>
              <w:pStyle w:val="a5"/>
              <w:tabs>
                <w:tab w:val="left" w:pos="480"/>
              </w:tabs>
              <w:spacing w:line="400" w:lineRule="exact"/>
              <w:jc w:val="center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287C9F" w14:textId="77777777" w:rsidR="0073782F" w:rsidRDefault="0073782F">
            <w:pPr>
              <w:pStyle w:val="a5"/>
              <w:tabs>
                <w:tab w:val="left" w:pos="480"/>
              </w:tabs>
              <w:spacing w:line="400" w:lineRule="exact"/>
              <w:jc w:val="center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41CCDB" w14:textId="77777777" w:rsidR="0073782F" w:rsidRDefault="0073782F">
            <w:pPr>
              <w:pStyle w:val="a5"/>
              <w:tabs>
                <w:tab w:val="left" w:pos="480"/>
              </w:tabs>
              <w:spacing w:line="400" w:lineRule="exact"/>
              <w:jc w:val="center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5CD961" w14:textId="77777777" w:rsidR="0073782F" w:rsidRDefault="0073782F">
            <w:pPr>
              <w:pStyle w:val="a5"/>
              <w:tabs>
                <w:tab w:val="left" w:pos="480"/>
              </w:tabs>
              <w:spacing w:line="400" w:lineRule="exact"/>
              <w:jc w:val="center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C46B0" w14:textId="77777777" w:rsidR="0073782F" w:rsidRDefault="0073782F">
            <w:pPr>
              <w:pStyle w:val="a5"/>
              <w:tabs>
                <w:tab w:val="left" w:pos="480"/>
              </w:tabs>
              <w:spacing w:line="400" w:lineRule="exact"/>
              <w:jc w:val="center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00AFB8" w14:textId="77777777" w:rsidR="0073782F" w:rsidRDefault="0073782F">
            <w:pPr>
              <w:pStyle w:val="a5"/>
              <w:tabs>
                <w:tab w:val="left" w:pos="480"/>
              </w:tabs>
              <w:spacing w:line="400" w:lineRule="exact"/>
              <w:jc w:val="center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620143" w14:textId="77777777" w:rsidR="0073782F" w:rsidRDefault="0073782F">
            <w:pPr>
              <w:pStyle w:val="a5"/>
              <w:tabs>
                <w:tab w:val="left" w:pos="480"/>
              </w:tabs>
              <w:spacing w:line="400" w:lineRule="exact"/>
              <w:jc w:val="center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</w:p>
        </w:tc>
      </w:tr>
      <w:tr w:rsidR="0073782F" w14:paraId="766844FA" w14:textId="77777777">
        <w:tblPrEx>
          <w:tblCellMar>
            <w:top w:w="0" w:type="dxa"/>
            <w:bottom w:w="0" w:type="dxa"/>
          </w:tblCellMar>
        </w:tblPrEx>
        <w:trPr>
          <w:trHeight w:val="525"/>
          <w:jc w:val="center"/>
        </w:trPr>
        <w:tc>
          <w:tcPr>
            <w:tcW w:w="52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E22FFC" w14:textId="77777777" w:rsidR="0073782F" w:rsidRDefault="00DC7739">
            <w:pPr>
              <w:pStyle w:val="a5"/>
              <w:tabs>
                <w:tab w:val="left" w:pos="480"/>
              </w:tabs>
              <w:spacing w:line="400" w:lineRule="exact"/>
              <w:jc w:val="center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794AA" w14:textId="77777777" w:rsidR="0073782F" w:rsidRDefault="0073782F">
            <w:pPr>
              <w:pStyle w:val="a5"/>
              <w:tabs>
                <w:tab w:val="left" w:pos="480"/>
              </w:tabs>
              <w:spacing w:line="400" w:lineRule="exact"/>
              <w:jc w:val="center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F077D" w14:textId="77777777" w:rsidR="0073782F" w:rsidRDefault="0073782F">
            <w:pPr>
              <w:pStyle w:val="a5"/>
              <w:tabs>
                <w:tab w:val="left" w:pos="480"/>
              </w:tabs>
              <w:spacing w:line="400" w:lineRule="exact"/>
              <w:jc w:val="center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F1610" w14:textId="77777777" w:rsidR="0073782F" w:rsidRDefault="0073782F">
            <w:pPr>
              <w:pStyle w:val="a5"/>
              <w:tabs>
                <w:tab w:val="left" w:pos="480"/>
              </w:tabs>
              <w:spacing w:line="400" w:lineRule="exact"/>
              <w:jc w:val="center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FE1A83" w14:textId="77777777" w:rsidR="0073782F" w:rsidRDefault="0073782F">
            <w:pPr>
              <w:pStyle w:val="a5"/>
              <w:tabs>
                <w:tab w:val="left" w:pos="480"/>
              </w:tabs>
              <w:spacing w:line="400" w:lineRule="exact"/>
              <w:jc w:val="center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4BDDFF" w14:textId="77777777" w:rsidR="0073782F" w:rsidRDefault="0073782F">
            <w:pPr>
              <w:pStyle w:val="a5"/>
              <w:tabs>
                <w:tab w:val="left" w:pos="480"/>
              </w:tabs>
              <w:spacing w:line="400" w:lineRule="exact"/>
              <w:jc w:val="center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04146" w14:textId="77777777" w:rsidR="0073782F" w:rsidRDefault="0073782F">
            <w:pPr>
              <w:pStyle w:val="a5"/>
              <w:tabs>
                <w:tab w:val="left" w:pos="480"/>
              </w:tabs>
              <w:spacing w:line="400" w:lineRule="exact"/>
              <w:jc w:val="center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24F8C5" w14:textId="77777777" w:rsidR="0073782F" w:rsidRDefault="0073782F">
            <w:pPr>
              <w:pStyle w:val="a5"/>
              <w:tabs>
                <w:tab w:val="left" w:pos="480"/>
              </w:tabs>
              <w:spacing w:line="400" w:lineRule="exact"/>
              <w:jc w:val="center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</w:p>
        </w:tc>
      </w:tr>
      <w:tr w:rsidR="0073782F" w14:paraId="5202CD31" w14:textId="77777777">
        <w:tblPrEx>
          <w:tblCellMar>
            <w:top w:w="0" w:type="dxa"/>
            <w:bottom w:w="0" w:type="dxa"/>
          </w:tblCellMar>
        </w:tblPrEx>
        <w:trPr>
          <w:trHeight w:val="525"/>
          <w:jc w:val="center"/>
        </w:trPr>
        <w:tc>
          <w:tcPr>
            <w:tcW w:w="52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2B197E" w14:textId="77777777" w:rsidR="0073782F" w:rsidRDefault="00DC7739">
            <w:pPr>
              <w:pStyle w:val="a5"/>
              <w:tabs>
                <w:tab w:val="left" w:pos="480"/>
              </w:tabs>
              <w:spacing w:line="400" w:lineRule="exact"/>
              <w:jc w:val="center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7DB531" w14:textId="77777777" w:rsidR="0073782F" w:rsidRDefault="0073782F">
            <w:pPr>
              <w:pStyle w:val="a5"/>
              <w:tabs>
                <w:tab w:val="left" w:pos="480"/>
              </w:tabs>
              <w:spacing w:line="400" w:lineRule="exact"/>
              <w:jc w:val="center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9CD80A" w14:textId="77777777" w:rsidR="0073782F" w:rsidRDefault="0073782F">
            <w:pPr>
              <w:pStyle w:val="a5"/>
              <w:tabs>
                <w:tab w:val="left" w:pos="480"/>
              </w:tabs>
              <w:spacing w:line="400" w:lineRule="exact"/>
              <w:jc w:val="center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18DD29" w14:textId="77777777" w:rsidR="0073782F" w:rsidRDefault="0073782F">
            <w:pPr>
              <w:pStyle w:val="a5"/>
              <w:tabs>
                <w:tab w:val="left" w:pos="480"/>
              </w:tabs>
              <w:spacing w:line="400" w:lineRule="exact"/>
              <w:jc w:val="center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E94C74" w14:textId="77777777" w:rsidR="0073782F" w:rsidRDefault="0073782F">
            <w:pPr>
              <w:pStyle w:val="a5"/>
              <w:tabs>
                <w:tab w:val="left" w:pos="480"/>
              </w:tabs>
              <w:spacing w:line="400" w:lineRule="exact"/>
              <w:jc w:val="center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6E0D1" w14:textId="77777777" w:rsidR="0073782F" w:rsidRDefault="0073782F">
            <w:pPr>
              <w:pStyle w:val="a5"/>
              <w:tabs>
                <w:tab w:val="left" w:pos="480"/>
              </w:tabs>
              <w:spacing w:line="400" w:lineRule="exact"/>
              <w:jc w:val="center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8BBAAC" w14:textId="77777777" w:rsidR="0073782F" w:rsidRDefault="0073782F">
            <w:pPr>
              <w:pStyle w:val="a5"/>
              <w:tabs>
                <w:tab w:val="left" w:pos="480"/>
              </w:tabs>
              <w:spacing w:line="400" w:lineRule="exact"/>
              <w:jc w:val="center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51EFF" w14:textId="77777777" w:rsidR="0073782F" w:rsidRDefault="0073782F">
            <w:pPr>
              <w:pStyle w:val="a5"/>
              <w:tabs>
                <w:tab w:val="left" w:pos="480"/>
              </w:tabs>
              <w:spacing w:line="400" w:lineRule="exact"/>
              <w:jc w:val="center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</w:p>
        </w:tc>
      </w:tr>
      <w:tr w:rsidR="0073782F" w14:paraId="6DE4143D" w14:textId="77777777">
        <w:tblPrEx>
          <w:tblCellMar>
            <w:top w:w="0" w:type="dxa"/>
            <w:bottom w:w="0" w:type="dxa"/>
          </w:tblCellMar>
        </w:tblPrEx>
        <w:trPr>
          <w:trHeight w:val="525"/>
          <w:jc w:val="center"/>
        </w:trPr>
        <w:tc>
          <w:tcPr>
            <w:tcW w:w="52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869F40" w14:textId="77777777" w:rsidR="0073782F" w:rsidRDefault="00DC7739">
            <w:pPr>
              <w:pStyle w:val="a5"/>
              <w:tabs>
                <w:tab w:val="left" w:pos="480"/>
              </w:tabs>
              <w:spacing w:line="400" w:lineRule="exact"/>
              <w:jc w:val="center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83AE8" w14:textId="77777777" w:rsidR="0073782F" w:rsidRDefault="0073782F">
            <w:pPr>
              <w:pStyle w:val="a5"/>
              <w:tabs>
                <w:tab w:val="left" w:pos="480"/>
              </w:tabs>
              <w:spacing w:line="400" w:lineRule="exact"/>
              <w:jc w:val="center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8BC43" w14:textId="77777777" w:rsidR="0073782F" w:rsidRDefault="0073782F">
            <w:pPr>
              <w:pStyle w:val="a5"/>
              <w:tabs>
                <w:tab w:val="left" w:pos="480"/>
              </w:tabs>
              <w:spacing w:line="400" w:lineRule="exact"/>
              <w:jc w:val="center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FB11FB" w14:textId="77777777" w:rsidR="0073782F" w:rsidRDefault="0073782F">
            <w:pPr>
              <w:pStyle w:val="a5"/>
              <w:tabs>
                <w:tab w:val="left" w:pos="480"/>
              </w:tabs>
              <w:spacing w:line="400" w:lineRule="exact"/>
              <w:jc w:val="center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EDBA81" w14:textId="77777777" w:rsidR="0073782F" w:rsidRDefault="0073782F">
            <w:pPr>
              <w:pStyle w:val="a5"/>
              <w:tabs>
                <w:tab w:val="left" w:pos="480"/>
              </w:tabs>
              <w:spacing w:line="400" w:lineRule="exact"/>
              <w:jc w:val="center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18A520" w14:textId="77777777" w:rsidR="0073782F" w:rsidRDefault="0073782F">
            <w:pPr>
              <w:pStyle w:val="a5"/>
              <w:tabs>
                <w:tab w:val="left" w:pos="480"/>
              </w:tabs>
              <w:spacing w:line="400" w:lineRule="exact"/>
              <w:jc w:val="center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83BAA8" w14:textId="77777777" w:rsidR="0073782F" w:rsidRDefault="0073782F">
            <w:pPr>
              <w:pStyle w:val="a5"/>
              <w:tabs>
                <w:tab w:val="left" w:pos="480"/>
              </w:tabs>
              <w:spacing w:line="400" w:lineRule="exact"/>
              <w:jc w:val="center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9C8696" w14:textId="77777777" w:rsidR="0073782F" w:rsidRDefault="0073782F">
            <w:pPr>
              <w:pStyle w:val="a5"/>
              <w:tabs>
                <w:tab w:val="left" w:pos="480"/>
              </w:tabs>
              <w:spacing w:line="400" w:lineRule="exact"/>
              <w:jc w:val="center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</w:p>
        </w:tc>
      </w:tr>
      <w:tr w:rsidR="0073782F" w14:paraId="4DC0BE4C" w14:textId="77777777">
        <w:tblPrEx>
          <w:tblCellMar>
            <w:top w:w="0" w:type="dxa"/>
            <w:bottom w:w="0" w:type="dxa"/>
          </w:tblCellMar>
        </w:tblPrEx>
        <w:trPr>
          <w:trHeight w:val="383"/>
          <w:jc w:val="center"/>
        </w:trPr>
        <w:tc>
          <w:tcPr>
            <w:tcW w:w="9579" w:type="dxa"/>
            <w:gridSpan w:val="12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E949CA" w14:textId="77777777" w:rsidR="0073782F" w:rsidRDefault="00DC7739">
            <w:pPr>
              <w:pStyle w:val="Standard"/>
              <w:spacing w:line="42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shd w:val="clear" w:color="auto" w:fill="E6E6E6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shd w:val="clear" w:color="auto" w:fill="E6E6E6"/>
              </w:rPr>
              <w:t>三、計畫內容摘要</w:t>
            </w:r>
          </w:p>
        </w:tc>
      </w:tr>
      <w:tr w:rsidR="0073782F" w14:paraId="5DF4FF59" w14:textId="77777777">
        <w:tblPrEx>
          <w:tblCellMar>
            <w:top w:w="0" w:type="dxa"/>
            <w:bottom w:w="0" w:type="dxa"/>
          </w:tblCellMar>
        </w:tblPrEx>
        <w:trPr>
          <w:trHeight w:val="525"/>
          <w:jc w:val="center"/>
        </w:trPr>
        <w:tc>
          <w:tcPr>
            <w:tcW w:w="1944" w:type="dxa"/>
            <w:gridSpan w:val="3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51435F" w14:textId="77777777" w:rsidR="0073782F" w:rsidRDefault="00DC7739">
            <w:pPr>
              <w:pStyle w:val="Standard"/>
              <w:spacing w:line="420" w:lineRule="exact"/>
              <w:jc w:val="center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計畫名稱</w:t>
            </w:r>
          </w:p>
        </w:tc>
        <w:tc>
          <w:tcPr>
            <w:tcW w:w="7635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28495" w14:textId="77777777" w:rsidR="0073782F" w:rsidRDefault="00DC7739">
            <w:pPr>
              <w:pStyle w:val="Standard"/>
              <w:spacing w:line="42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計畫名稱請以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12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個字為原則，不可與「團隊名稱」相同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)</w:t>
            </w:r>
          </w:p>
        </w:tc>
      </w:tr>
      <w:tr w:rsidR="0073782F" w14:paraId="7ADB25B0" w14:textId="77777777">
        <w:tblPrEx>
          <w:tblCellMar>
            <w:top w:w="0" w:type="dxa"/>
            <w:bottom w:w="0" w:type="dxa"/>
          </w:tblCellMar>
        </w:tblPrEx>
        <w:trPr>
          <w:trHeight w:val="525"/>
          <w:jc w:val="center"/>
        </w:trPr>
        <w:tc>
          <w:tcPr>
            <w:tcW w:w="1944" w:type="dxa"/>
            <w:gridSpan w:val="3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F4F484" w14:textId="77777777" w:rsidR="0073782F" w:rsidRDefault="00DC7739">
            <w:pPr>
              <w:pStyle w:val="Standard"/>
              <w:spacing w:line="420" w:lineRule="exact"/>
              <w:jc w:val="center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申請類別</w:t>
            </w:r>
          </w:p>
        </w:tc>
        <w:tc>
          <w:tcPr>
            <w:tcW w:w="35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55371B" w14:textId="77777777" w:rsidR="0073782F" w:rsidRDefault="00DC7739">
            <w:pPr>
              <w:pStyle w:val="Standard"/>
              <w:spacing w:line="420" w:lineRule="exact"/>
              <w:jc w:val="both"/>
            </w:pPr>
            <w:r>
              <w:rPr>
                <w:rFonts w:ascii="Wingdings 2" w:eastAsia="Wingdings 2" w:hAnsi="Wingdings 2" w:cs="Wingdings 2"/>
                <w:bCs/>
                <w:color w:val="000000"/>
                <w:sz w:val="28"/>
                <w:szCs w:val="28"/>
              </w:rPr>
              <w:t></w:t>
            </w: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 xml:space="preserve"> Actor</w:t>
            </w: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提案</w:t>
            </w:r>
          </w:p>
        </w:tc>
        <w:tc>
          <w:tcPr>
            <w:tcW w:w="4091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2FE7C4" w14:textId="77777777" w:rsidR="0073782F" w:rsidRDefault="00DC7739">
            <w:pPr>
              <w:pStyle w:val="Standard"/>
              <w:spacing w:line="420" w:lineRule="exact"/>
              <w:jc w:val="both"/>
            </w:pPr>
            <w:r>
              <w:rPr>
                <w:rFonts w:ascii="Wingdings 2" w:eastAsia="Wingdings 2" w:hAnsi="Wingdings 2" w:cs="Wingdings 2"/>
                <w:bCs/>
                <w:color w:val="000000"/>
                <w:sz w:val="28"/>
                <w:szCs w:val="28"/>
              </w:rPr>
              <w:t></w:t>
            </w: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8"/>
              </w:rPr>
              <w:t>Changemaker</w:t>
            </w:r>
            <w:r>
              <w:rPr>
                <w:rFonts w:ascii="標楷體" w:eastAsia="標楷體" w:hAnsi="標楷體" w:cs="標楷體"/>
                <w:color w:val="000000"/>
                <w:sz w:val="28"/>
              </w:rPr>
              <w:t>提案</w:t>
            </w:r>
          </w:p>
        </w:tc>
      </w:tr>
      <w:tr w:rsidR="0073782F" w14:paraId="723D6C46" w14:textId="77777777">
        <w:tblPrEx>
          <w:tblCellMar>
            <w:top w:w="0" w:type="dxa"/>
            <w:bottom w:w="0" w:type="dxa"/>
          </w:tblCellMar>
        </w:tblPrEx>
        <w:trPr>
          <w:trHeight w:val="525"/>
          <w:jc w:val="center"/>
        </w:trPr>
        <w:tc>
          <w:tcPr>
            <w:tcW w:w="1944" w:type="dxa"/>
            <w:gridSpan w:val="3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41C8D3" w14:textId="77777777" w:rsidR="0073782F" w:rsidRDefault="00DC7739">
            <w:pPr>
              <w:pStyle w:val="Standard"/>
              <w:spacing w:line="420" w:lineRule="exact"/>
              <w:jc w:val="center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計畫摘要</w:t>
            </w:r>
          </w:p>
        </w:tc>
        <w:tc>
          <w:tcPr>
            <w:tcW w:w="763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2121B" w14:textId="77777777" w:rsidR="0073782F" w:rsidRDefault="00DC7739">
            <w:pPr>
              <w:pStyle w:val="Standard"/>
              <w:spacing w:line="420" w:lineRule="exact"/>
              <w:jc w:val="both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(300</w:t>
            </w: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字內</w:t>
            </w: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)</w:t>
            </w:r>
          </w:p>
        </w:tc>
      </w:tr>
      <w:tr w:rsidR="0073782F" w14:paraId="1060C71A" w14:textId="77777777">
        <w:tblPrEx>
          <w:tblCellMar>
            <w:top w:w="0" w:type="dxa"/>
            <w:bottom w:w="0" w:type="dxa"/>
          </w:tblCellMar>
        </w:tblPrEx>
        <w:trPr>
          <w:trHeight w:val="438"/>
          <w:jc w:val="center"/>
        </w:trPr>
        <w:tc>
          <w:tcPr>
            <w:tcW w:w="1944" w:type="dxa"/>
            <w:gridSpan w:val="3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6FAACC" w14:textId="77777777" w:rsidR="0073782F" w:rsidRDefault="00DC7739">
            <w:pPr>
              <w:pStyle w:val="Standard"/>
              <w:spacing w:line="420" w:lineRule="exact"/>
              <w:jc w:val="center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行動地點</w:t>
            </w:r>
          </w:p>
          <w:p w14:paraId="0BF82735" w14:textId="77777777" w:rsidR="0073782F" w:rsidRDefault="00DC7739">
            <w:pPr>
              <w:pStyle w:val="Standard"/>
              <w:spacing w:line="420" w:lineRule="exact"/>
              <w:jc w:val="center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或社區名稱</w:t>
            </w:r>
          </w:p>
        </w:tc>
        <w:tc>
          <w:tcPr>
            <w:tcW w:w="763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04E097" w14:textId="77777777" w:rsidR="0073782F" w:rsidRDefault="00DC7739">
            <w:pPr>
              <w:pStyle w:val="Standard"/>
              <w:spacing w:line="420" w:lineRule="exact"/>
              <w:jc w:val="both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市</w:t>
            </w: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縣</w:t>
            </w: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 xml:space="preserve">)    </w:t>
            </w: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鄉鎮</w:t>
            </w: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里</w:t>
            </w: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 xml:space="preserve">  (____</w:t>
            </w: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社區</w:t>
            </w: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)</w:t>
            </w:r>
          </w:p>
          <w:p w14:paraId="3828CD82" w14:textId="77777777" w:rsidR="0073782F" w:rsidRDefault="00DC7739">
            <w:pPr>
              <w:pStyle w:val="Standard"/>
              <w:spacing w:line="420" w:lineRule="exact"/>
              <w:ind w:firstLine="2100"/>
              <w:jc w:val="both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市區</w:t>
            </w: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村</w:t>
            </w:r>
          </w:p>
        </w:tc>
      </w:tr>
      <w:tr w:rsidR="0073782F" w14:paraId="6C772442" w14:textId="77777777">
        <w:tblPrEx>
          <w:tblCellMar>
            <w:top w:w="0" w:type="dxa"/>
            <w:bottom w:w="0" w:type="dxa"/>
          </w:tblCellMar>
        </w:tblPrEx>
        <w:trPr>
          <w:trHeight w:val="438"/>
          <w:jc w:val="center"/>
        </w:trPr>
        <w:tc>
          <w:tcPr>
            <w:tcW w:w="1944" w:type="dxa"/>
            <w:gridSpan w:val="3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C2DFDF" w14:textId="77777777" w:rsidR="0073782F" w:rsidRDefault="00DC7739">
            <w:pPr>
              <w:pStyle w:val="Standard"/>
              <w:spacing w:line="420" w:lineRule="exact"/>
              <w:jc w:val="center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計畫執行期程</w:t>
            </w:r>
          </w:p>
        </w:tc>
        <w:tc>
          <w:tcPr>
            <w:tcW w:w="763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136D64" w14:textId="77777777" w:rsidR="0073782F" w:rsidRDefault="00DC7739">
            <w:pPr>
              <w:pStyle w:val="Standard"/>
              <w:spacing w:line="420" w:lineRule="exact"/>
              <w:jc w:val="both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日</w:t>
            </w: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起</w:t>
            </w: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至</w:t>
            </w: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日止</w:t>
            </w:r>
          </w:p>
          <w:p w14:paraId="3A586713" w14:textId="77777777" w:rsidR="0073782F" w:rsidRDefault="00DC7739">
            <w:pPr>
              <w:pStyle w:val="Standard"/>
              <w:spacing w:line="420" w:lineRule="exact"/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最遲須於</w:t>
            </w: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110</w:t>
            </w: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6</w:t>
            </w: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日前開始執行</w:t>
            </w: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)</w:t>
            </w:r>
          </w:p>
        </w:tc>
      </w:tr>
      <w:tr w:rsidR="0073782F" w14:paraId="303AA3CF" w14:textId="77777777">
        <w:tblPrEx>
          <w:tblCellMar>
            <w:top w:w="0" w:type="dxa"/>
            <w:bottom w:w="0" w:type="dxa"/>
          </w:tblCellMar>
        </w:tblPrEx>
        <w:trPr>
          <w:trHeight w:val="375"/>
          <w:jc w:val="center"/>
        </w:trPr>
        <w:tc>
          <w:tcPr>
            <w:tcW w:w="1944" w:type="dxa"/>
            <w:gridSpan w:val="3"/>
            <w:vMerge w:val="restart"/>
            <w:tcBorders>
              <w:top w:val="single" w:sz="6" w:space="0" w:color="000000"/>
              <w:left w:val="single" w:sz="2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6E872" w14:textId="77777777" w:rsidR="0073782F" w:rsidRDefault="00DC7739">
            <w:pPr>
              <w:pStyle w:val="Standard"/>
              <w:spacing w:line="420" w:lineRule="exact"/>
              <w:jc w:val="center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步驟與期程</w:t>
            </w:r>
          </w:p>
        </w:tc>
        <w:tc>
          <w:tcPr>
            <w:tcW w:w="45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0299E" w14:textId="77777777" w:rsidR="0073782F" w:rsidRDefault="00DC7739">
            <w:pPr>
              <w:pStyle w:val="a5"/>
              <w:tabs>
                <w:tab w:val="left" w:pos="480"/>
              </w:tabs>
              <w:spacing w:line="420" w:lineRule="exact"/>
              <w:jc w:val="center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行動方式</w:t>
            </w:r>
          </w:p>
        </w:tc>
        <w:tc>
          <w:tcPr>
            <w:tcW w:w="3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4961D3" w14:textId="77777777" w:rsidR="0073782F" w:rsidRDefault="00DC7739">
            <w:pPr>
              <w:pStyle w:val="a5"/>
              <w:spacing w:line="420" w:lineRule="exact"/>
              <w:jc w:val="center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預計辦理時間</w:t>
            </w:r>
          </w:p>
        </w:tc>
      </w:tr>
      <w:tr w:rsidR="0073782F" w14:paraId="41C1A17B" w14:textId="77777777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1944" w:type="dxa"/>
            <w:gridSpan w:val="3"/>
            <w:vMerge/>
            <w:tcBorders>
              <w:top w:val="single" w:sz="6" w:space="0" w:color="000000"/>
              <w:left w:val="single" w:sz="2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AB12F7" w14:textId="77777777" w:rsidR="00000000" w:rsidRDefault="00DC7739">
            <w:pPr>
              <w:rPr>
                <w:rFonts w:hint="eastAsia"/>
              </w:rPr>
            </w:pPr>
          </w:p>
        </w:tc>
        <w:tc>
          <w:tcPr>
            <w:tcW w:w="4525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03749B" w14:textId="77777777" w:rsidR="0073782F" w:rsidRDefault="0073782F">
            <w:pPr>
              <w:pStyle w:val="a5"/>
              <w:tabs>
                <w:tab w:val="left" w:pos="480"/>
              </w:tabs>
              <w:spacing w:line="420" w:lineRule="exact"/>
              <w:jc w:val="center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3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9D4736" w14:textId="77777777" w:rsidR="0073782F" w:rsidRDefault="0073782F">
            <w:pPr>
              <w:pStyle w:val="a5"/>
              <w:tabs>
                <w:tab w:val="left" w:pos="480"/>
              </w:tabs>
              <w:spacing w:line="420" w:lineRule="exact"/>
              <w:jc w:val="both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</w:p>
        </w:tc>
      </w:tr>
      <w:tr w:rsidR="0073782F" w14:paraId="31436061" w14:textId="77777777">
        <w:tblPrEx>
          <w:tblCellMar>
            <w:top w:w="0" w:type="dxa"/>
            <w:bottom w:w="0" w:type="dxa"/>
          </w:tblCellMar>
        </w:tblPrEx>
        <w:trPr>
          <w:trHeight w:val="375"/>
          <w:jc w:val="center"/>
        </w:trPr>
        <w:tc>
          <w:tcPr>
            <w:tcW w:w="1944" w:type="dxa"/>
            <w:gridSpan w:val="3"/>
            <w:vMerge/>
            <w:tcBorders>
              <w:top w:val="single" w:sz="6" w:space="0" w:color="000000"/>
              <w:left w:val="single" w:sz="2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5CD4BC" w14:textId="77777777" w:rsidR="00000000" w:rsidRDefault="00DC7739">
            <w:pPr>
              <w:rPr>
                <w:rFonts w:hint="eastAsia"/>
              </w:rPr>
            </w:pPr>
          </w:p>
        </w:tc>
        <w:tc>
          <w:tcPr>
            <w:tcW w:w="45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9FD19" w14:textId="77777777" w:rsidR="0073782F" w:rsidRDefault="0073782F">
            <w:pPr>
              <w:pStyle w:val="a5"/>
              <w:tabs>
                <w:tab w:val="left" w:pos="480"/>
              </w:tabs>
              <w:spacing w:line="420" w:lineRule="exact"/>
              <w:jc w:val="center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3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4F88E4" w14:textId="77777777" w:rsidR="0073782F" w:rsidRDefault="0073782F">
            <w:pPr>
              <w:pStyle w:val="a5"/>
              <w:tabs>
                <w:tab w:val="left" w:pos="480"/>
              </w:tabs>
              <w:spacing w:line="420" w:lineRule="exact"/>
              <w:jc w:val="both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</w:p>
        </w:tc>
      </w:tr>
      <w:tr w:rsidR="0073782F" w14:paraId="2CEEE64A" w14:textId="77777777">
        <w:tblPrEx>
          <w:tblCellMar>
            <w:top w:w="0" w:type="dxa"/>
            <w:bottom w:w="0" w:type="dxa"/>
          </w:tblCellMar>
        </w:tblPrEx>
        <w:trPr>
          <w:trHeight w:val="375"/>
          <w:jc w:val="center"/>
        </w:trPr>
        <w:tc>
          <w:tcPr>
            <w:tcW w:w="1944" w:type="dxa"/>
            <w:gridSpan w:val="3"/>
            <w:vMerge/>
            <w:tcBorders>
              <w:top w:val="single" w:sz="6" w:space="0" w:color="000000"/>
              <w:left w:val="single" w:sz="2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D54302" w14:textId="77777777" w:rsidR="00000000" w:rsidRDefault="00DC7739">
            <w:pPr>
              <w:rPr>
                <w:rFonts w:hint="eastAsia"/>
              </w:rPr>
            </w:pPr>
          </w:p>
        </w:tc>
        <w:tc>
          <w:tcPr>
            <w:tcW w:w="45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784812" w14:textId="77777777" w:rsidR="0073782F" w:rsidRDefault="0073782F">
            <w:pPr>
              <w:pStyle w:val="a5"/>
              <w:tabs>
                <w:tab w:val="left" w:pos="480"/>
              </w:tabs>
              <w:spacing w:line="420" w:lineRule="exact"/>
              <w:jc w:val="center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3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7191AF" w14:textId="77777777" w:rsidR="0073782F" w:rsidRDefault="0073782F">
            <w:pPr>
              <w:pStyle w:val="a5"/>
              <w:tabs>
                <w:tab w:val="left" w:pos="480"/>
              </w:tabs>
              <w:spacing w:line="420" w:lineRule="exact"/>
              <w:jc w:val="both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</w:p>
        </w:tc>
      </w:tr>
      <w:tr w:rsidR="0073782F" w14:paraId="6C75C891" w14:textId="77777777">
        <w:tblPrEx>
          <w:tblCellMar>
            <w:top w:w="0" w:type="dxa"/>
            <w:bottom w:w="0" w:type="dxa"/>
          </w:tblCellMar>
        </w:tblPrEx>
        <w:trPr>
          <w:trHeight w:val="375"/>
          <w:jc w:val="center"/>
        </w:trPr>
        <w:tc>
          <w:tcPr>
            <w:tcW w:w="1944" w:type="dxa"/>
            <w:gridSpan w:val="3"/>
            <w:vMerge/>
            <w:tcBorders>
              <w:top w:val="single" w:sz="6" w:space="0" w:color="000000"/>
              <w:left w:val="single" w:sz="2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0582EA" w14:textId="77777777" w:rsidR="00000000" w:rsidRDefault="00DC7739">
            <w:pPr>
              <w:rPr>
                <w:rFonts w:hint="eastAsia"/>
              </w:rPr>
            </w:pPr>
          </w:p>
        </w:tc>
        <w:tc>
          <w:tcPr>
            <w:tcW w:w="4525" w:type="dxa"/>
            <w:gridSpan w:val="6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C49A3" w14:textId="77777777" w:rsidR="0073782F" w:rsidRDefault="0073782F">
            <w:pPr>
              <w:pStyle w:val="a5"/>
              <w:tabs>
                <w:tab w:val="left" w:pos="480"/>
              </w:tabs>
              <w:spacing w:line="420" w:lineRule="exact"/>
              <w:jc w:val="center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3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1CB01" w14:textId="77777777" w:rsidR="0073782F" w:rsidRDefault="0073782F">
            <w:pPr>
              <w:pStyle w:val="a5"/>
              <w:tabs>
                <w:tab w:val="left" w:pos="480"/>
              </w:tabs>
              <w:spacing w:line="420" w:lineRule="exact"/>
              <w:jc w:val="both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</w:p>
        </w:tc>
      </w:tr>
    </w:tbl>
    <w:p w14:paraId="7D9C4F65" w14:textId="77777777" w:rsidR="0073782F" w:rsidRDefault="00DC7739">
      <w:pPr>
        <w:pStyle w:val="Standard"/>
        <w:spacing w:line="440" w:lineRule="exact"/>
        <w:rPr>
          <w:rFonts w:ascii="標楷體" w:eastAsia="標楷體" w:hAnsi="標楷體" w:cs="標楷體"/>
          <w:bCs/>
          <w:color w:val="000000"/>
          <w:sz w:val="28"/>
          <w:szCs w:val="28"/>
          <w:shd w:val="clear" w:color="auto" w:fill="D8D8D8"/>
        </w:rPr>
      </w:pPr>
      <w:r>
        <w:rPr>
          <w:rFonts w:ascii="標楷體" w:eastAsia="標楷體" w:hAnsi="標楷體" w:cs="標楷體"/>
          <w:bCs/>
          <w:color w:val="000000"/>
          <w:sz w:val="28"/>
          <w:szCs w:val="28"/>
          <w:shd w:val="clear" w:color="auto" w:fill="D8D8D8"/>
        </w:rPr>
        <w:t>附件</w:t>
      </w:r>
      <w:r>
        <w:rPr>
          <w:rFonts w:ascii="標楷體" w:eastAsia="標楷體" w:hAnsi="標楷體" w:cs="標楷體"/>
          <w:bCs/>
          <w:color w:val="000000"/>
          <w:sz w:val="28"/>
          <w:szCs w:val="28"/>
          <w:shd w:val="clear" w:color="auto" w:fill="D8D8D8"/>
        </w:rPr>
        <w:t>2</w:t>
      </w:r>
    </w:p>
    <w:p w14:paraId="709EC51B" w14:textId="77777777" w:rsidR="0073782F" w:rsidRDefault="00DC7739">
      <w:pPr>
        <w:pStyle w:val="Standard"/>
        <w:snapToGrid w:val="0"/>
        <w:spacing w:line="460" w:lineRule="exact"/>
        <w:jc w:val="center"/>
        <w:rPr>
          <w:rFonts w:ascii="標楷體" w:eastAsia="標楷體" w:hAnsi="標楷體" w:cs="標楷體"/>
          <w:bCs/>
          <w:color w:val="000000"/>
          <w:sz w:val="28"/>
          <w:szCs w:val="28"/>
        </w:rPr>
      </w:pPr>
      <w:r>
        <w:rPr>
          <w:rFonts w:ascii="標楷體" w:eastAsia="標楷體" w:hAnsi="標楷體" w:cs="標楷體"/>
          <w:bCs/>
          <w:color w:val="000000"/>
          <w:sz w:val="28"/>
          <w:szCs w:val="28"/>
        </w:rPr>
        <w:lastRenderedPageBreak/>
        <w:t>（團隊名稱）辦理</w:t>
      </w:r>
    </w:p>
    <w:p w14:paraId="15FCA0E9" w14:textId="77777777" w:rsidR="0073782F" w:rsidRDefault="00DC7739">
      <w:pPr>
        <w:pStyle w:val="Standard"/>
        <w:snapToGrid w:val="0"/>
        <w:spacing w:line="460" w:lineRule="exact"/>
        <w:jc w:val="center"/>
      </w:pPr>
      <w:r>
        <w:rPr>
          <w:rFonts w:ascii="標楷體" w:eastAsia="標楷體" w:hAnsi="標楷體" w:cs="標楷體"/>
          <w:bCs/>
          <w:color w:val="000000"/>
          <w:sz w:val="28"/>
          <w:szCs w:val="28"/>
        </w:rPr>
        <w:t>「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110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年青年社區參與行動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2.0 Changemaker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計畫」計畫書</w:t>
      </w:r>
    </w:p>
    <w:p w14:paraId="17B5C71D" w14:textId="77777777" w:rsidR="0073782F" w:rsidRDefault="00DC7739">
      <w:pPr>
        <w:pStyle w:val="Standard"/>
        <w:numPr>
          <w:ilvl w:val="1"/>
          <w:numId w:val="31"/>
        </w:numPr>
        <w:tabs>
          <w:tab w:val="left" w:pos="754"/>
          <w:tab w:val="left" w:pos="1141"/>
        </w:tabs>
        <w:snapToGrid w:val="0"/>
        <w:spacing w:line="460" w:lineRule="exact"/>
        <w:ind w:left="574" w:hanging="574"/>
        <w:jc w:val="both"/>
      </w:pPr>
      <w:r>
        <w:rPr>
          <w:rFonts w:ascii="標楷體" w:eastAsia="標楷體" w:hAnsi="標楷體" w:cs="標楷體"/>
          <w:color w:val="000000"/>
          <w:sz w:val="28"/>
          <w:szCs w:val="28"/>
        </w:rPr>
        <w:t>計畫名稱（請以</w:t>
      </w:r>
      <w:r>
        <w:rPr>
          <w:rFonts w:ascii="標楷體" w:eastAsia="標楷體" w:hAnsi="標楷體" w:cs="標楷體"/>
          <w:color w:val="000000"/>
          <w:sz w:val="28"/>
          <w:szCs w:val="28"/>
        </w:rPr>
        <w:t>12</w:t>
      </w:r>
      <w:r>
        <w:rPr>
          <w:rFonts w:ascii="標楷體" w:eastAsia="標楷體" w:hAnsi="標楷體" w:cs="標楷體"/>
          <w:color w:val="000000"/>
          <w:sz w:val="28"/>
          <w:szCs w:val="28"/>
        </w:rPr>
        <w:t>個字為原則）</w:t>
      </w:r>
    </w:p>
    <w:p w14:paraId="33A46D6A" w14:textId="77777777" w:rsidR="0073782F" w:rsidRDefault="00DC7739">
      <w:pPr>
        <w:pStyle w:val="Standard"/>
        <w:numPr>
          <w:ilvl w:val="1"/>
          <w:numId w:val="31"/>
        </w:numPr>
        <w:tabs>
          <w:tab w:val="left" w:pos="754"/>
          <w:tab w:val="left" w:pos="1141"/>
        </w:tabs>
        <w:snapToGrid w:val="0"/>
        <w:spacing w:line="460" w:lineRule="exact"/>
        <w:ind w:left="574" w:hanging="574"/>
        <w:jc w:val="both"/>
      </w:pPr>
      <w:r>
        <w:rPr>
          <w:rFonts w:ascii="標楷體" w:eastAsia="標楷體" w:hAnsi="標楷體" w:cs="標楷體"/>
          <w:color w:val="000000"/>
          <w:sz w:val="28"/>
          <w:szCs w:val="28"/>
        </w:rPr>
        <w:t>計畫摘要概述（限</w:t>
      </w:r>
      <w:r>
        <w:rPr>
          <w:rFonts w:ascii="標楷體" w:eastAsia="標楷體" w:hAnsi="標楷體" w:cs="標楷體"/>
          <w:color w:val="000000"/>
          <w:sz w:val="28"/>
          <w:szCs w:val="28"/>
        </w:rPr>
        <w:t>300</w:t>
      </w:r>
      <w:r>
        <w:rPr>
          <w:rFonts w:ascii="標楷體" w:eastAsia="標楷體" w:hAnsi="標楷體" w:cs="標楷體"/>
          <w:color w:val="000000"/>
          <w:sz w:val="28"/>
          <w:szCs w:val="28"/>
        </w:rPr>
        <w:t>字內，且具體完整）</w:t>
      </w:r>
    </w:p>
    <w:p w14:paraId="46065918" w14:textId="77777777" w:rsidR="0073782F" w:rsidRDefault="00DC7739">
      <w:pPr>
        <w:pStyle w:val="Standard"/>
        <w:numPr>
          <w:ilvl w:val="1"/>
          <w:numId w:val="31"/>
        </w:numPr>
        <w:tabs>
          <w:tab w:val="left" w:pos="754"/>
          <w:tab w:val="left" w:pos="1141"/>
        </w:tabs>
        <w:snapToGrid w:val="0"/>
        <w:spacing w:line="460" w:lineRule="exact"/>
        <w:ind w:left="574" w:hanging="574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計畫緣起：為何選擇該社區？社區在哪裡（另以適當比例之地圖，清楚標示社區關係位置）？社區現況、特色、困境為何？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color w:val="000000"/>
          <w:sz w:val="28"/>
          <w:szCs w:val="28"/>
        </w:rPr>
        <w:t>現況說明、問題分析及提案原因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</w:p>
    <w:p w14:paraId="7C94C289" w14:textId="77777777" w:rsidR="0073782F" w:rsidRDefault="00DC7739">
      <w:pPr>
        <w:pStyle w:val="Standard"/>
        <w:numPr>
          <w:ilvl w:val="1"/>
          <w:numId w:val="31"/>
        </w:numPr>
        <w:tabs>
          <w:tab w:val="left" w:pos="754"/>
          <w:tab w:val="left" w:pos="1141"/>
        </w:tabs>
        <w:snapToGrid w:val="0"/>
        <w:spacing w:line="460" w:lineRule="exact"/>
        <w:ind w:left="574" w:hanging="574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計畫目標：希望協助社區做些什麼事</w:t>
      </w:r>
      <w:r>
        <w:rPr>
          <w:rFonts w:ascii="標楷體" w:eastAsia="標楷體" w:hAnsi="標楷體" w:cs="標楷體"/>
          <w:color w:val="000000"/>
          <w:sz w:val="28"/>
          <w:szCs w:val="28"/>
        </w:rPr>
        <w:t>?</w:t>
      </w:r>
      <w:r>
        <w:rPr>
          <w:rFonts w:ascii="標楷體" w:eastAsia="標楷體" w:hAnsi="標楷體" w:cs="標楷體"/>
          <w:color w:val="000000"/>
          <w:sz w:val="28"/>
          <w:szCs w:val="28"/>
        </w:rPr>
        <w:t>帶給社區及團隊什麼改變？如何發展永續機制？是否有社會影響力？</w:t>
      </w:r>
    </w:p>
    <w:p w14:paraId="71F7F348" w14:textId="77777777" w:rsidR="0073782F" w:rsidRDefault="00DC7739">
      <w:pPr>
        <w:pStyle w:val="Standard"/>
        <w:numPr>
          <w:ilvl w:val="1"/>
          <w:numId w:val="31"/>
        </w:numPr>
        <w:tabs>
          <w:tab w:val="left" w:pos="754"/>
          <w:tab w:val="left" w:pos="1141"/>
        </w:tabs>
        <w:snapToGrid w:val="0"/>
        <w:spacing w:line="460" w:lineRule="exact"/>
        <w:ind w:left="574" w:hanging="574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執行策略及辦理方式</w:t>
      </w:r>
    </w:p>
    <w:p w14:paraId="503D188D" w14:textId="77777777" w:rsidR="0073782F" w:rsidRDefault="00DC7739">
      <w:pPr>
        <w:pStyle w:val="Standard"/>
        <w:tabs>
          <w:tab w:val="left" w:pos="1260"/>
          <w:tab w:val="left" w:pos="2160"/>
          <w:tab w:val="left" w:pos="2340"/>
        </w:tabs>
        <w:spacing w:line="460" w:lineRule="exact"/>
        <w:ind w:left="1080" w:hanging="84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（一）辦理時間、地點、行動方式、與社區的連結。</w:t>
      </w:r>
    </w:p>
    <w:p w14:paraId="52E3BBC1" w14:textId="77777777" w:rsidR="0073782F" w:rsidRDefault="00DC7739">
      <w:pPr>
        <w:pStyle w:val="Standard"/>
        <w:tabs>
          <w:tab w:val="left" w:pos="1260"/>
          <w:tab w:val="left" w:pos="2160"/>
          <w:tab w:val="left" w:pos="2340"/>
        </w:tabs>
        <w:spacing w:line="460" w:lineRule="exact"/>
        <w:ind w:left="1080" w:hanging="84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（二）如何捲動在地居民及青年參與；如何與社區連結互動；如何進行資源整合；如何運用新媒體及其效果。</w:t>
      </w:r>
    </w:p>
    <w:p w14:paraId="05A6AF7D" w14:textId="77777777" w:rsidR="0073782F" w:rsidRDefault="00DC7739">
      <w:pPr>
        <w:pStyle w:val="Standard"/>
        <w:tabs>
          <w:tab w:val="left" w:pos="1260"/>
          <w:tab w:val="left" w:pos="2160"/>
          <w:tab w:val="left" w:pos="2340"/>
        </w:tabs>
        <w:spacing w:line="460" w:lineRule="exact"/>
        <w:ind w:left="1080" w:hanging="84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（三）計畫之創新亮點。</w:t>
      </w:r>
    </w:p>
    <w:p w14:paraId="66A6EFC0" w14:textId="77777777" w:rsidR="0073782F" w:rsidRDefault="00DC7739">
      <w:pPr>
        <w:pStyle w:val="Standard"/>
        <w:numPr>
          <w:ilvl w:val="1"/>
          <w:numId w:val="31"/>
        </w:numPr>
        <w:tabs>
          <w:tab w:val="left" w:pos="754"/>
        </w:tabs>
        <w:snapToGrid w:val="0"/>
        <w:spacing w:line="460" w:lineRule="exact"/>
        <w:ind w:left="574" w:hanging="574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團隊工作分工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（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按行動方式具體說明團隊成員分工、如有自行洽邀協力單位及業師，也請詳述協助情形及計畫青年扮演之角色與分工；並請註明曾參與過那些類似計畫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）</w:t>
      </w:r>
      <w:proofErr w:type="gramEnd"/>
    </w:p>
    <w:p w14:paraId="2D48926F" w14:textId="77777777" w:rsidR="0073782F" w:rsidRDefault="00DC7739">
      <w:pPr>
        <w:pStyle w:val="Standard"/>
        <w:numPr>
          <w:ilvl w:val="1"/>
          <w:numId w:val="31"/>
        </w:numPr>
        <w:tabs>
          <w:tab w:val="left" w:pos="754"/>
        </w:tabs>
        <w:snapToGrid w:val="0"/>
        <w:spacing w:line="460" w:lineRule="exact"/>
        <w:ind w:left="574" w:hanging="574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計畫執行進度表（工作期程說明）</w:t>
      </w:r>
    </w:p>
    <w:p w14:paraId="54268590" w14:textId="77777777" w:rsidR="0073782F" w:rsidRDefault="00DC7739">
      <w:pPr>
        <w:pStyle w:val="Standard"/>
        <w:numPr>
          <w:ilvl w:val="1"/>
          <w:numId w:val="31"/>
        </w:numPr>
        <w:tabs>
          <w:tab w:val="left" w:pos="754"/>
        </w:tabs>
        <w:snapToGrid w:val="0"/>
        <w:spacing w:line="460" w:lineRule="exact"/>
        <w:ind w:left="574" w:hanging="574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預期成效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（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想要改變什麼？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需敘明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量化目標及質化效益，量化目標可列舉如：活動場次、參與及捲動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人次、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可創造之經濟產值等；質化效益可詳述行動對社區如在地產業、閒置空間、文化、青年就創業、環境等面向之改變、實踐社會公益</w:t>
      </w:r>
      <w:r>
        <w:rPr>
          <w:rFonts w:ascii="標楷體" w:eastAsia="標楷體" w:hAnsi="標楷體" w:cs="標楷體"/>
          <w:color w:val="000000"/>
          <w:sz w:val="28"/>
          <w:szCs w:val="28"/>
        </w:rPr>
        <w:t>之價值等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）</w:t>
      </w:r>
      <w:proofErr w:type="gramEnd"/>
    </w:p>
    <w:p w14:paraId="64DECBF6" w14:textId="77777777" w:rsidR="0073782F" w:rsidRDefault="00DC7739">
      <w:pPr>
        <w:pStyle w:val="Standard"/>
        <w:numPr>
          <w:ilvl w:val="1"/>
          <w:numId w:val="31"/>
        </w:numPr>
        <w:tabs>
          <w:tab w:val="left" w:pos="754"/>
        </w:tabs>
        <w:snapToGrid w:val="0"/>
        <w:spacing w:line="460" w:lineRule="exact"/>
        <w:ind w:left="574" w:hanging="574"/>
        <w:jc w:val="both"/>
      </w:pPr>
      <w:r>
        <w:t>經費概算表：</w:t>
      </w:r>
      <w:r>
        <w:t>(</w:t>
      </w:r>
      <w:r>
        <w:t>以阿拉伯數字填寫</w:t>
      </w:r>
      <w:r>
        <w:t>)</w:t>
      </w:r>
    </w:p>
    <w:tbl>
      <w:tblPr>
        <w:tblW w:w="91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9"/>
        <w:gridCol w:w="1800"/>
        <w:gridCol w:w="1140"/>
        <w:gridCol w:w="1260"/>
        <w:gridCol w:w="1242"/>
        <w:gridCol w:w="379"/>
        <w:gridCol w:w="950"/>
        <w:gridCol w:w="1340"/>
      </w:tblGrid>
      <w:tr w:rsidR="0073782F" w14:paraId="05FA28CD" w14:textId="77777777">
        <w:tblPrEx>
          <w:tblCellMar>
            <w:top w:w="0" w:type="dxa"/>
            <w:bottom w:w="0" w:type="dxa"/>
          </w:tblCellMar>
        </w:tblPrEx>
        <w:trPr>
          <w:cantSplit/>
          <w:trHeight w:val="565"/>
        </w:trPr>
        <w:tc>
          <w:tcPr>
            <w:tcW w:w="91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4396B9" w14:textId="77777777" w:rsidR="0073782F" w:rsidRDefault="00DC7739">
            <w:pPr>
              <w:pStyle w:val="Standard"/>
              <w:spacing w:line="460" w:lineRule="exact"/>
              <w:ind w:left="574" w:hanging="574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活動總經費：</w:t>
            </w: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 xml:space="preserve">                                    </w:t>
            </w: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元</w:t>
            </w:r>
          </w:p>
        </w:tc>
      </w:tr>
      <w:tr w:rsidR="0073782F" w14:paraId="1B02BD78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C0208" w14:textId="77777777" w:rsidR="0073782F" w:rsidRDefault="00DC7739">
            <w:pPr>
              <w:pStyle w:val="Standard"/>
              <w:spacing w:line="460" w:lineRule="exact"/>
              <w:ind w:left="574" w:hanging="574"/>
              <w:jc w:val="center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經費</w:t>
            </w:r>
          </w:p>
          <w:p w14:paraId="26E6EAA3" w14:textId="77777777" w:rsidR="0073782F" w:rsidRDefault="00DC7739">
            <w:pPr>
              <w:pStyle w:val="Standard"/>
              <w:spacing w:line="460" w:lineRule="exact"/>
              <w:ind w:left="574" w:hanging="574"/>
              <w:jc w:val="center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來源</w:t>
            </w:r>
          </w:p>
        </w:tc>
        <w:tc>
          <w:tcPr>
            <w:tcW w:w="81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C4411E" w14:textId="77777777" w:rsidR="0073782F" w:rsidRDefault="00DC7739">
            <w:pPr>
              <w:pStyle w:val="Standard"/>
              <w:spacing w:line="460" w:lineRule="exact"/>
              <w:ind w:left="574" w:hanging="574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自籌經費：共</w:t>
            </w: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元</w:t>
            </w:r>
          </w:p>
        </w:tc>
      </w:tr>
      <w:tr w:rsidR="0073782F" w14:paraId="6C17E3B4" w14:textId="77777777">
        <w:tblPrEx>
          <w:tblCellMar>
            <w:top w:w="0" w:type="dxa"/>
            <w:bottom w:w="0" w:type="dxa"/>
          </w:tblCellMar>
        </w:tblPrEx>
        <w:trPr>
          <w:cantSplit/>
          <w:trHeight w:val="363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2B6674" w14:textId="77777777" w:rsidR="00000000" w:rsidRDefault="00DC7739">
            <w:pPr>
              <w:rPr>
                <w:rFonts w:hint="eastAsi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066361" w14:textId="77777777" w:rsidR="0073782F" w:rsidRDefault="00DC7739">
            <w:pPr>
              <w:pStyle w:val="Standard"/>
              <w:spacing w:line="460" w:lineRule="exact"/>
              <w:ind w:left="574" w:hanging="574"/>
              <w:jc w:val="center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其他申請單位</w:t>
            </w:r>
          </w:p>
        </w:tc>
        <w:tc>
          <w:tcPr>
            <w:tcW w:w="3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1F6803" w14:textId="77777777" w:rsidR="0073782F" w:rsidRDefault="00DC7739">
            <w:pPr>
              <w:pStyle w:val="Standard"/>
              <w:spacing w:line="460" w:lineRule="exact"/>
              <w:ind w:left="574" w:hanging="574"/>
              <w:jc w:val="center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申請計畫名稱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E62AE2" w14:textId="77777777" w:rsidR="0073782F" w:rsidRDefault="00DC7739">
            <w:pPr>
              <w:pStyle w:val="Standard"/>
              <w:spacing w:line="460" w:lineRule="exact"/>
              <w:ind w:left="574" w:hanging="574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申請金額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07FA3E" w14:textId="77777777" w:rsidR="0073782F" w:rsidRDefault="00DC7739">
            <w:pPr>
              <w:pStyle w:val="Standard"/>
              <w:spacing w:line="460" w:lineRule="exact"/>
              <w:ind w:left="574" w:hanging="574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申請情形</w:t>
            </w:r>
          </w:p>
        </w:tc>
      </w:tr>
      <w:tr w:rsidR="0073782F" w14:paraId="1F64E871" w14:textId="77777777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75FA8" w14:textId="77777777" w:rsidR="00000000" w:rsidRDefault="00DC7739">
            <w:pPr>
              <w:rPr>
                <w:rFonts w:hint="eastAsi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6DA631" w14:textId="77777777" w:rsidR="0073782F" w:rsidRDefault="00DC7739">
            <w:pPr>
              <w:pStyle w:val="Standard"/>
              <w:spacing w:line="460" w:lineRule="exact"/>
              <w:ind w:left="574" w:hanging="574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例：教育部</w:t>
            </w:r>
          </w:p>
        </w:tc>
        <w:tc>
          <w:tcPr>
            <w:tcW w:w="3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8D90DF" w14:textId="77777777" w:rsidR="0073782F" w:rsidRDefault="00DC7739">
            <w:pPr>
              <w:pStyle w:val="Standard"/>
              <w:spacing w:line="460" w:lineRule="exact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大學社會責任實踐計畫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FBAA82" w14:textId="77777777" w:rsidR="0073782F" w:rsidRDefault="00DC7739">
            <w:pPr>
              <w:pStyle w:val="Standard"/>
              <w:spacing w:line="460" w:lineRule="exact"/>
              <w:ind w:left="574" w:hanging="574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元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C8FB7F" w14:textId="77777777" w:rsidR="0073782F" w:rsidRDefault="00DC7739">
            <w:pPr>
              <w:pStyle w:val="Standard"/>
              <w:spacing w:line="460" w:lineRule="exact"/>
              <w:ind w:left="574" w:hanging="574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已獲獎助</w:t>
            </w:r>
          </w:p>
        </w:tc>
      </w:tr>
      <w:tr w:rsidR="0073782F" w14:paraId="4984BD2C" w14:textId="77777777">
        <w:tblPrEx>
          <w:tblCellMar>
            <w:top w:w="0" w:type="dxa"/>
            <w:bottom w:w="0" w:type="dxa"/>
          </w:tblCellMar>
        </w:tblPrEx>
        <w:trPr>
          <w:cantSplit/>
          <w:trHeight w:val="376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35FE74" w14:textId="77777777" w:rsidR="00000000" w:rsidRDefault="00DC7739">
            <w:pPr>
              <w:rPr>
                <w:rFonts w:hint="eastAsi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FAC51" w14:textId="77777777" w:rsidR="0073782F" w:rsidRDefault="00DC7739">
            <w:pPr>
              <w:pStyle w:val="Standard"/>
              <w:spacing w:line="460" w:lineRule="exact"/>
              <w:ind w:left="27" w:hanging="27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例：</w:t>
            </w: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○○</w:t>
            </w: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縣（市）政府</w:t>
            </w:r>
          </w:p>
        </w:tc>
        <w:tc>
          <w:tcPr>
            <w:tcW w:w="3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3262CA" w14:textId="77777777" w:rsidR="0073782F" w:rsidRDefault="00DC7739">
            <w:pPr>
              <w:pStyle w:val="Standard"/>
              <w:spacing w:line="460" w:lineRule="exact"/>
              <w:ind w:left="574" w:hanging="574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○○</w:t>
            </w: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計畫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049E2B" w14:textId="77777777" w:rsidR="0073782F" w:rsidRDefault="00DC7739">
            <w:pPr>
              <w:pStyle w:val="Standard"/>
              <w:spacing w:line="460" w:lineRule="exact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元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4E011" w14:textId="77777777" w:rsidR="0073782F" w:rsidRDefault="00DC7739">
            <w:pPr>
              <w:pStyle w:val="Standard"/>
              <w:spacing w:line="460" w:lineRule="exact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已申請</w:t>
            </w:r>
          </w:p>
        </w:tc>
      </w:tr>
      <w:tr w:rsidR="0073782F" w14:paraId="0F310C6A" w14:textId="77777777">
        <w:tblPrEx>
          <w:tblCellMar>
            <w:top w:w="0" w:type="dxa"/>
            <w:bottom w:w="0" w:type="dxa"/>
          </w:tblCellMar>
        </w:tblPrEx>
        <w:trPr>
          <w:cantSplit/>
          <w:trHeight w:val="376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5A2864" w14:textId="77777777" w:rsidR="00000000" w:rsidRDefault="00DC7739">
            <w:pPr>
              <w:rPr>
                <w:rFonts w:hint="eastAsi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CC2AEB" w14:textId="77777777" w:rsidR="0073782F" w:rsidRDefault="00DC7739">
            <w:pPr>
              <w:pStyle w:val="Standard"/>
              <w:spacing w:line="460" w:lineRule="exact"/>
              <w:ind w:left="27" w:hanging="27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例：</w:t>
            </w: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○○</w:t>
            </w: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基金會</w:t>
            </w:r>
          </w:p>
        </w:tc>
        <w:tc>
          <w:tcPr>
            <w:tcW w:w="3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741C0" w14:textId="77777777" w:rsidR="0073782F" w:rsidRDefault="00DC7739">
            <w:pPr>
              <w:pStyle w:val="Standard"/>
              <w:spacing w:line="460" w:lineRule="exact"/>
              <w:ind w:left="574" w:hanging="574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○○</w:t>
            </w: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計畫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C24E6D" w14:textId="77777777" w:rsidR="0073782F" w:rsidRDefault="00DC7739">
            <w:pPr>
              <w:pStyle w:val="Standard"/>
              <w:spacing w:line="460" w:lineRule="exact"/>
              <w:ind w:left="574" w:hanging="574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元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75FC0" w14:textId="77777777" w:rsidR="0073782F" w:rsidRDefault="00DC7739">
            <w:pPr>
              <w:pStyle w:val="Standard"/>
              <w:spacing w:line="460" w:lineRule="exact"/>
              <w:ind w:left="574" w:hanging="574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預計申請</w:t>
            </w:r>
          </w:p>
        </w:tc>
      </w:tr>
      <w:tr w:rsidR="0073782F" w14:paraId="102EEB47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5F2CE" w14:textId="77777777" w:rsidR="0073782F" w:rsidRDefault="00DC7739">
            <w:pPr>
              <w:pStyle w:val="Standard"/>
              <w:spacing w:line="460" w:lineRule="exact"/>
              <w:ind w:left="574" w:hanging="574"/>
              <w:jc w:val="center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lastRenderedPageBreak/>
              <w:t>經費項目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30C0CC" w14:textId="77777777" w:rsidR="0073782F" w:rsidRDefault="00DC7739">
            <w:pPr>
              <w:pStyle w:val="Standard"/>
              <w:spacing w:line="460" w:lineRule="exact"/>
              <w:ind w:left="574" w:hanging="574"/>
              <w:jc w:val="center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數量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12488" w14:textId="77777777" w:rsidR="0073782F" w:rsidRDefault="00DC7739">
            <w:pPr>
              <w:pStyle w:val="Standard"/>
              <w:spacing w:line="460" w:lineRule="exact"/>
              <w:ind w:left="574" w:hanging="574"/>
              <w:jc w:val="center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單價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C347C0" w14:textId="77777777" w:rsidR="0073782F" w:rsidRDefault="00DC7739">
            <w:pPr>
              <w:pStyle w:val="Standard"/>
              <w:spacing w:line="460" w:lineRule="exact"/>
              <w:ind w:left="574" w:hanging="574"/>
              <w:jc w:val="center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合計</w:t>
            </w: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A4827E" w14:textId="77777777" w:rsidR="0073782F" w:rsidRDefault="00DC7739">
            <w:pPr>
              <w:pStyle w:val="Standard"/>
              <w:spacing w:line="460" w:lineRule="exact"/>
              <w:ind w:left="574" w:hanging="574"/>
              <w:jc w:val="center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備註</w:t>
            </w:r>
          </w:p>
        </w:tc>
      </w:tr>
      <w:tr w:rsidR="0073782F" w14:paraId="48A64F77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4AB8D" w14:textId="77777777" w:rsidR="0073782F" w:rsidRDefault="0073782F">
            <w:pPr>
              <w:pStyle w:val="Standard"/>
              <w:snapToGrid w:val="0"/>
              <w:spacing w:line="460" w:lineRule="exact"/>
              <w:ind w:left="574" w:hanging="574"/>
              <w:jc w:val="both"/>
              <w:rPr>
                <w:rFonts w:ascii="標楷體" w:eastAsia="標楷體" w:hAnsi="標楷體" w:cs="標楷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36393C" w14:textId="77777777" w:rsidR="0073782F" w:rsidRDefault="0073782F">
            <w:pPr>
              <w:pStyle w:val="Standard"/>
              <w:snapToGrid w:val="0"/>
              <w:spacing w:line="460" w:lineRule="exact"/>
              <w:ind w:left="574" w:hanging="574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3E73C2" w14:textId="77777777" w:rsidR="0073782F" w:rsidRDefault="0073782F">
            <w:pPr>
              <w:pStyle w:val="Standard"/>
              <w:snapToGrid w:val="0"/>
              <w:spacing w:line="460" w:lineRule="exact"/>
              <w:ind w:left="574" w:hanging="574"/>
              <w:jc w:val="both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EBC5D2" w14:textId="77777777" w:rsidR="0073782F" w:rsidRDefault="0073782F">
            <w:pPr>
              <w:pStyle w:val="Standard"/>
              <w:snapToGrid w:val="0"/>
              <w:spacing w:line="460" w:lineRule="exact"/>
              <w:ind w:left="574" w:hanging="574"/>
              <w:jc w:val="both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10FC28" w14:textId="77777777" w:rsidR="0073782F" w:rsidRDefault="0073782F">
            <w:pPr>
              <w:pStyle w:val="Standard"/>
              <w:snapToGrid w:val="0"/>
              <w:spacing w:line="460" w:lineRule="exact"/>
              <w:ind w:left="574" w:hanging="574"/>
              <w:jc w:val="both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</w:p>
        </w:tc>
      </w:tr>
      <w:tr w:rsidR="0073782F" w14:paraId="2B5D9A6E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36644" w14:textId="77777777" w:rsidR="0073782F" w:rsidRDefault="0073782F">
            <w:pPr>
              <w:pStyle w:val="Standard"/>
              <w:snapToGrid w:val="0"/>
              <w:spacing w:line="460" w:lineRule="exact"/>
              <w:ind w:left="574" w:hanging="574"/>
              <w:jc w:val="both"/>
              <w:rPr>
                <w:rFonts w:ascii="標楷體" w:eastAsia="標楷體" w:hAnsi="標楷體" w:cs="標楷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B716F8" w14:textId="77777777" w:rsidR="0073782F" w:rsidRDefault="0073782F">
            <w:pPr>
              <w:pStyle w:val="Standard"/>
              <w:snapToGrid w:val="0"/>
              <w:spacing w:line="460" w:lineRule="exact"/>
              <w:ind w:left="574" w:hanging="574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F900E2" w14:textId="77777777" w:rsidR="0073782F" w:rsidRDefault="0073782F">
            <w:pPr>
              <w:pStyle w:val="Standard"/>
              <w:snapToGrid w:val="0"/>
              <w:spacing w:line="460" w:lineRule="exact"/>
              <w:ind w:left="574" w:hanging="574"/>
              <w:jc w:val="both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A3C14E" w14:textId="77777777" w:rsidR="0073782F" w:rsidRDefault="0073782F">
            <w:pPr>
              <w:pStyle w:val="Standard"/>
              <w:snapToGrid w:val="0"/>
              <w:spacing w:line="460" w:lineRule="exact"/>
              <w:ind w:left="574" w:hanging="574"/>
              <w:jc w:val="both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3BBA0F" w14:textId="77777777" w:rsidR="0073782F" w:rsidRDefault="0073782F">
            <w:pPr>
              <w:pStyle w:val="Standard"/>
              <w:snapToGrid w:val="0"/>
              <w:spacing w:line="460" w:lineRule="exact"/>
              <w:ind w:left="574" w:hanging="574"/>
              <w:jc w:val="both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</w:p>
        </w:tc>
      </w:tr>
      <w:tr w:rsidR="0073782F" w14:paraId="4B59FFB8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A44A7" w14:textId="77777777" w:rsidR="0073782F" w:rsidRDefault="0073782F">
            <w:pPr>
              <w:pStyle w:val="Standard"/>
              <w:snapToGrid w:val="0"/>
              <w:spacing w:line="460" w:lineRule="exact"/>
              <w:ind w:left="574" w:hanging="574"/>
              <w:jc w:val="both"/>
              <w:rPr>
                <w:rFonts w:ascii="標楷體" w:eastAsia="標楷體" w:hAnsi="標楷體" w:cs="標楷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289A93" w14:textId="77777777" w:rsidR="0073782F" w:rsidRDefault="0073782F">
            <w:pPr>
              <w:pStyle w:val="Standard"/>
              <w:snapToGrid w:val="0"/>
              <w:spacing w:line="460" w:lineRule="exact"/>
              <w:ind w:left="574" w:hanging="574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BEE66D" w14:textId="77777777" w:rsidR="0073782F" w:rsidRDefault="0073782F">
            <w:pPr>
              <w:pStyle w:val="Standard"/>
              <w:snapToGrid w:val="0"/>
              <w:spacing w:line="460" w:lineRule="exact"/>
              <w:ind w:left="574" w:hanging="574"/>
              <w:jc w:val="both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9AA216" w14:textId="77777777" w:rsidR="0073782F" w:rsidRDefault="0073782F">
            <w:pPr>
              <w:pStyle w:val="Standard"/>
              <w:snapToGrid w:val="0"/>
              <w:spacing w:line="460" w:lineRule="exact"/>
              <w:ind w:left="574" w:hanging="574"/>
              <w:jc w:val="both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491290" w14:textId="77777777" w:rsidR="0073782F" w:rsidRDefault="0073782F">
            <w:pPr>
              <w:pStyle w:val="Standard"/>
              <w:snapToGrid w:val="0"/>
              <w:spacing w:line="460" w:lineRule="exact"/>
              <w:ind w:left="574" w:hanging="574"/>
              <w:jc w:val="both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</w:p>
        </w:tc>
      </w:tr>
      <w:tr w:rsidR="0073782F" w14:paraId="30AEC3A8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414C7" w14:textId="77777777" w:rsidR="0073782F" w:rsidRDefault="0073782F">
            <w:pPr>
              <w:pStyle w:val="Standard"/>
              <w:snapToGrid w:val="0"/>
              <w:spacing w:line="460" w:lineRule="exact"/>
              <w:ind w:left="574" w:hanging="574"/>
              <w:jc w:val="both"/>
              <w:rPr>
                <w:rFonts w:ascii="標楷體" w:eastAsia="標楷體" w:hAnsi="標楷體" w:cs="標楷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8DF573" w14:textId="77777777" w:rsidR="0073782F" w:rsidRDefault="0073782F">
            <w:pPr>
              <w:pStyle w:val="Standard"/>
              <w:snapToGrid w:val="0"/>
              <w:spacing w:line="460" w:lineRule="exact"/>
              <w:ind w:left="574" w:hanging="574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0E30D7" w14:textId="77777777" w:rsidR="0073782F" w:rsidRDefault="0073782F">
            <w:pPr>
              <w:pStyle w:val="Standard"/>
              <w:snapToGrid w:val="0"/>
              <w:spacing w:line="460" w:lineRule="exact"/>
              <w:ind w:left="574" w:hanging="574"/>
              <w:jc w:val="both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748FCF" w14:textId="77777777" w:rsidR="0073782F" w:rsidRDefault="0073782F">
            <w:pPr>
              <w:pStyle w:val="Standard"/>
              <w:snapToGrid w:val="0"/>
              <w:spacing w:line="460" w:lineRule="exact"/>
              <w:ind w:left="574" w:hanging="574"/>
              <w:jc w:val="both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BDBAA9" w14:textId="77777777" w:rsidR="0073782F" w:rsidRDefault="0073782F">
            <w:pPr>
              <w:pStyle w:val="Standard"/>
              <w:snapToGrid w:val="0"/>
              <w:spacing w:line="460" w:lineRule="exact"/>
              <w:ind w:left="574" w:hanging="574"/>
              <w:jc w:val="both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</w:p>
        </w:tc>
      </w:tr>
      <w:tr w:rsidR="0073782F" w14:paraId="7038CBDA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94CAD7" w14:textId="77777777" w:rsidR="0073782F" w:rsidRDefault="0073782F">
            <w:pPr>
              <w:pStyle w:val="Standard"/>
              <w:snapToGrid w:val="0"/>
              <w:spacing w:line="460" w:lineRule="exact"/>
              <w:ind w:left="574" w:hanging="574"/>
              <w:jc w:val="both"/>
              <w:rPr>
                <w:rFonts w:ascii="標楷體" w:eastAsia="標楷體" w:hAnsi="標楷體" w:cs="標楷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366688" w14:textId="77777777" w:rsidR="0073782F" w:rsidRDefault="0073782F">
            <w:pPr>
              <w:pStyle w:val="Standard"/>
              <w:snapToGrid w:val="0"/>
              <w:spacing w:line="460" w:lineRule="exact"/>
              <w:ind w:left="574" w:hanging="574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853BD" w14:textId="77777777" w:rsidR="0073782F" w:rsidRDefault="0073782F">
            <w:pPr>
              <w:pStyle w:val="Standard"/>
              <w:snapToGrid w:val="0"/>
              <w:spacing w:line="460" w:lineRule="exact"/>
              <w:ind w:left="574" w:hanging="574"/>
              <w:jc w:val="both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813574" w14:textId="77777777" w:rsidR="0073782F" w:rsidRDefault="0073782F">
            <w:pPr>
              <w:pStyle w:val="Standard"/>
              <w:snapToGrid w:val="0"/>
              <w:spacing w:line="460" w:lineRule="exact"/>
              <w:ind w:left="574" w:hanging="574"/>
              <w:jc w:val="both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EC7B09" w14:textId="77777777" w:rsidR="0073782F" w:rsidRDefault="0073782F">
            <w:pPr>
              <w:pStyle w:val="Standard"/>
              <w:snapToGrid w:val="0"/>
              <w:spacing w:line="460" w:lineRule="exact"/>
              <w:ind w:left="574" w:hanging="574"/>
              <w:jc w:val="both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</w:p>
        </w:tc>
      </w:tr>
      <w:tr w:rsidR="0073782F" w14:paraId="5D31C679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F16441" w14:textId="77777777" w:rsidR="0073782F" w:rsidRDefault="00DC7739">
            <w:pPr>
              <w:pStyle w:val="Standard"/>
              <w:spacing w:line="460" w:lineRule="exact"/>
              <w:ind w:left="574" w:hanging="574"/>
              <w:jc w:val="center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總計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9FE768" w14:textId="77777777" w:rsidR="0073782F" w:rsidRDefault="0073782F">
            <w:pPr>
              <w:pStyle w:val="Standard"/>
              <w:snapToGrid w:val="0"/>
              <w:spacing w:line="460" w:lineRule="exact"/>
              <w:ind w:left="574" w:hanging="574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7D59CC" w14:textId="77777777" w:rsidR="0073782F" w:rsidRDefault="0073782F">
            <w:pPr>
              <w:pStyle w:val="Standard"/>
              <w:snapToGrid w:val="0"/>
              <w:spacing w:line="460" w:lineRule="exact"/>
              <w:ind w:left="574" w:hanging="574"/>
              <w:jc w:val="both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EAB8DB" w14:textId="77777777" w:rsidR="0073782F" w:rsidRDefault="0073782F">
            <w:pPr>
              <w:pStyle w:val="Standard"/>
              <w:snapToGrid w:val="0"/>
              <w:spacing w:line="460" w:lineRule="exact"/>
              <w:ind w:left="574" w:hanging="574"/>
              <w:jc w:val="both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C289EA" w14:textId="77777777" w:rsidR="0073782F" w:rsidRDefault="0073782F">
            <w:pPr>
              <w:pStyle w:val="Standard"/>
              <w:snapToGrid w:val="0"/>
              <w:spacing w:line="460" w:lineRule="exact"/>
              <w:ind w:left="574" w:hanging="574"/>
              <w:jc w:val="both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</w:p>
        </w:tc>
      </w:tr>
    </w:tbl>
    <w:p w14:paraId="59980272" w14:textId="77777777" w:rsidR="0073782F" w:rsidRDefault="00DC7739">
      <w:pPr>
        <w:pStyle w:val="Standard"/>
        <w:numPr>
          <w:ilvl w:val="1"/>
          <w:numId w:val="31"/>
        </w:numPr>
        <w:tabs>
          <w:tab w:val="left" w:pos="754"/>
        </w:tabs>
        <w:snapToGrid w:val="0"/>
        <w:spacing w:line="460" w:lineRule="exact"/>
        <w:ind w:left="574" w:hanging="574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執行其他相關計畫經驗簡述（須列出所有曾參加之相關社區型計畫內容，包含年度、計畫名稱、執行單位、團隊成員組成、計畫總經費、內容摘述及執行效益等）</w:t>
      </w:r>
    </w:p>
    <w:p w14:paraId="37A2BE3C" w14:textId="77777777" w:rsidR="0073782F" w:rsidRDefault="00DC7739">
      <w:pPr>
        <w:pStyle w:val="Standard"/>
        <w:snapToGrid w:val="0"/>
        <w:spacing w:line="460" w:lineRule="exact"/>
        <w:jc w:val="both"/>
      </w:pPr>
      <w:r>
        <w:t>※</w:t>
      </w:r>
      <w:r>
        <w:t>備註：</w:t>
      </w:r>
    </w:p>
    <w:tbl>
      <w:tblPr>
        <w:tblW w:w="9332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32"/>
      </w:tblGrid>
      <w:tr w:rsidR="0073782F" w14:paraId="1EC812F5" w14:textId="77777777">
        <w:tblPrEx>
          <w:tblCellMar>
            <w:top w:w="0" w:type="dxa"/>
            <w:bottom w:w="0" w:type="dxa"/>
          </w:tblCellMar>
        </w:tblPrEx>
        <w:tc>
          <w:tcPr>
            <w:tcW w:w="9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8D012" w14:textId="77777777" w:rsidR="0073782F" w:rsidRDefault="00DC7739">
            <w:pPr>
              <w:pStyle w:val="Standard"/>
              <w:snapToGrid w:val="0"/>
              <w:spacing w:line="340" w:lineRule="exact"/>
              <w:ind w:left="252" w:hanging="252"/>
              <w:jc w:val="both"/>
            </w:pPr>
            <w:r>
              <w:rPr>
                <w:rFonts w:ascii="標楷體" w:eastAsia="標楷體" w:hAnsi="標楷體" w:cs="標楷體"/>
                <w:bCs/>
                <w:color w:val="000000"/>
              </w:rPr>
              <w:t>1.</w:t>
            </w:r>
            <w:r>
              <w:rPr>
                <w:rFonts w:ascii="標楷體" w:eastAsia="標楷體" w:hAnsi="標楷體" w:cs="標楷體"/>
                <w:color w:val="000000"/>
              </w:rPr>
              <w:t>計畫書內容、文件一律使用本計畫附件之格式，不得自行變更格式，格式如下：字體</w:t>
            </w:r>
            <w:r>
              <w:rPr>
                <w:rFonts w:ascii="標楷體" w:eastAsia="標楷體" w:hAnsi="標楷體" w:cs="標楷體"/>
                <w:color w:val="000000"/>
              </w:rPr>
              <w:t>14</w:t>
            </w:r>
            <w:r>
              <w:rPr>
                <w:rFonts w:ascii="標楷體" w:eastAsia="標楷體" w:hAnsi="標楷體" w:cs="標楷體"/>
                <w:color w:val="000000"/>
              </w:rPr>
              <w:t>字元、行距固定行高</w:t>
            </w:r>
            <w:r>
              <w:rPr>
                <w:rFonts w:ascii="標楷體" w:eastAsia="標楷體" w:hAnsi="標楷體" w:cs="標楷體"/>
                <w:color w:val="000000"/>
              </w:rPr>
              <w:t xml:space="preserve">23 </w:t>
            </w:r>
            <w:proofErr w:type="spellStart"/>
            <w:r>
              <w:rPr>
                <w:rFonts w:ascii="標楷體" w:eastAsia="標楷體" w:hAnsi="標楷體" w:cs="標楷體"/>
                <w:color w:val="000000"/>
              </w:rPr>
              <w:t>pt</w:t>
            </w:r>
            <w:proofErr w:type="spellEnd"/>
            <w:r>
              <w:rPr>
                <w:rFonts w:ascii="標楷體" w:eastAsia="標楷體" w:hAnsi="標楷體" w:cs="標楷體"/>
                <w:color w:val="000000"/>
              </w:rPr>
              <w:t>、標示頁碼。表格不敷使用得自行增列。</w:t>
            </w:r>
          </w:p>
          <w:p w14:paraId="45033F4B" w14:textId="77777777" w:rsidR="0073782F" w:rsidRDefault="00DC7739">
            <w:pPr>
              <w:pStyle w:val="Standard"/>
              <w:snapToGrid w:val="0"/>
              <w:spacing w:line="340" w:lineRule="exact"/>
              <w:ind w:left="252" w:hanging="25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</w:t>
            </w:r>
            <w:r>
              <w:rPr>
                <w:rFonts w:ascii="標楷體" w:eastAsia="標楷體" w:hAnsi="標楷體" w:cs="標楷體"/>
                <w:color w:val="000000"/>
              </w:rPr>
              <w:t>報名資料不全者、未依規定格式填寫，不予受理。</w:t>
            </w:r>
          </w:p>
          <w:p w14:paraId="28A00AB9" w14:textId="77777777" w:rsidR="0073782F" w:rsidRDefault="00DC7739">
            <w:pPr>
              <w:pStyle w:val="Standard"/>
              <w:snapToGrid w:val="0"/>
              <w:spacing w:line="340" w:lineRule="exact"/>
              <w:jc w:val="both"/>
              <w:rPr>
                <w:rFonts w:ascii="標楷體" w:eastAsia="標楷體" w:hAnsi="標楷體" w:cs="標楷體"/>
                <w:bCs/>
                <w:color w:val="000000"/>
              </w:rPr>
            </w:pPr>
            <w:r>
              <w:rPr>
                <w:rFonts w:ascii="標楷體" w:eastAsia="標楷體" w:hAnsi="標楷體" w:cs="標楷體"/>
                <w:bCs/>
                <w:color w:val="000000"/>
              </w:rPr>
              <w:t>3.</w:t>
            </w:r>
            <w:r>
              <w:rPr>
                <w:rFonts w:ascii="標楷體" w:eastAsia="標楷體" w:hAnsi="標楷體" w:cs="標楷體"/>
                <w:bCs/>
                <w:color w:val="000000"/>
              </w:rPr>
              <w:t>請使用中文，如有英文或其他語文，應附中文說明。</w:t>
            </w:r>
          </w:p>
        </w:tc>
      </w:tr>
    </w:tbl>
    <w:p w14:paraId="7C8BF9DF" w14:textId="77777777" w:rsidR="0073782F" w:rsidRDefault="0073782F">
      <w:pPr>
        <w:pStyle w:val="Standard"/>
        <w:spacing w:line="400" w:lineRule="exact"/>
        <w:rPr>
          <w:rFonts w:ascii="標楷體" w:eastAsia="標楷體" w:hAnsi="標楷體" w:cs="標楷體"/>
          <w:bCs/>
          <w:color w:val="000000"/>
          <w:sz w:val="28"/>
          <w:szCs w:val="28"/>
          <w:shd w:val="clear" w:color="auto" w:fill="D8D8D8"/>
        </w:rPr>
      </w:pPr>
    </w:p>
    <w:p w14:paraId="20FDDB0C" w14:textId="77777777" w:rsidR="0073782F" w:rsidRDefault="00DC7739">
      <w:pPr>
        <w:pStyle w:val="Standard"/>
        <w:pageBreakBefore/>
        <w:spacing w:line="400" w:lineRule="exact"/>
        <w:ind w:left="-142"/>
      </w:pPr>
      <w:r>
        <w:rPr>
          <w:rFonts w:ascii="標楷體" w:eastAsia="標楷體" w:hAnsi="標楷體" w:cs="Arial"/>
          <w:bCs/>
          <w:color w:val="000000"/>
          <w:sz w:val="28"/>
          <w:szCs w:val="28"/>
        </w:rPr>
        <w:lastRenderedPageBreak/>
        <w:t>注意事項</w:t>
      </w:r>
      <w:r>
        <w:rPr>
          <w:rFonts w:ascii="標楷體" w:eastAsia="標楷體" w:hAnsi="標楷體" w:cs="Arial"/>
          <w:color w:val="000000"/>
          <w:sz w:val="28"/>
          <w:szCs w:val="28"/>
        </w:rPr>
        <w:t>：</w:t>
      </w:r>
    </w:p>
    <w:p w14:paraId="45C918BA" w14:textId="77777777" w:rsidR="0073782F" w:rsidRDefault="00DC7739">
      <w:pPr>
        <w:pStyle w:val="Standard"/>
        <w:numPr>
          <w:ilvl w:val="0"/>
          <w:numId w:val="32"/>
        </w:numPr>
        <w:spacing w:line="400" w:lineRule="exact"/>
        <w:ind w:left="284" w:right="-567" w:hanging="284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本報名應本誠信原則填寫，計畫書並請依照格式填寫上傳，若團隊身分經查核不符上述聲明，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本署得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依相關法令規定處理，並悉數繳回已核撥之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獎助款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p w14:paraId="4EC66858" w14:textId="77777777" w:rsidR="0073782F" w:rsidRDefault="00DC7739">
      <w:pPr>
        <w:pStyle w:val="Standard"/>
        <w:numPr>
          <w:ilvl w:val="0"/>
          <w:numId w:val="26"/>
        </w:numPr>
        <w:spacing w:line="400" w:lineRule="exact"/>
        <w:ind w:left="284" w:right="-567" w:hanging="284"/>
      </w:pPr>
      <w:r>
        <w:rPr>
          <w:rFonts w:ascii="標楷體" w:eastAsia="標楷體" w:hAnsi="標楷體" w:cs="標楷體"/>
          <w:color w:val="000000"/>
          <w:sz w:val="28"/>
          <w:szCs w:val="28"/>
        </w:rPr>
        <w:t>執行過程中，青年團隊成員若有變動，應填列成員異動申請表，應於知悉之日起</w:t>
      </w:r>
      <w:r>
        <w:rPr>
          <w:rFonts w:ascii="標楷體" w:eastAsia="標楷體" w:hAnsi="標楷體" w:cs="標楷體"/>
          <w:color w:val="000000"/>
          <w:sz w:val="28"/>
          <w:szCs w:val="28"/>
        </w:rPr>
        <w:t>10</w:t>
      </w:r>
      <w:r>
        <w:rPr>
          <w:rFonts w:ascii="標楷體" w:eastAsia="標楷體" w:hAnsi="標楷體" w:cs="標楷體"/>
          <w:color w:val="000000"/>
          <w:sz w:val="28"/>
          <w:szCs w:val="28"/>
        </w:rPr>
        <w:t>日內主動敘明原因並填具表格以電子信件函知本署。</w:t>
      </w:r>
    </w:p>
    <w:p w14:paraId="2C9DCA77" w14:textId="77777777" w:rsidR="0073782F" w:rsidRDefault="00DC7739">
      <w:pPr>
        <w:pStyle w:val="Standard"/>
        <w:numPr>
          <w:ilvl w:val="0"/>
          <w:numId w:val="26"/>
        </w:numPr>
        <w:spacing w:line="400" w:lineRule="exact"/>
        <w:ind w:left="284" w:right="-567" w:hanging="284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獲獎者應擔保未來確實執行並完成獲獎計畫，若無法依原核定期間及計畫內容執行、或偏離原計畫內容宗旨、或執行績效不佳、或未依規定繳交執行資料及成果報告、或繳交之報告內容不實，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本署得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限期改正，屆期不改正者，將視情節輕重，終止計畫並重新檢討獎勵額度，或廢止獎勵並追</w:t>
      </w:r>
      <w:r>
        <w:rPr>
          <w:rFonts w:ascii="標楷體" w:eastAsia="標楷體" w:hAnsi="標楷體" w:cs="標楷體"/>
          <w:color w:val="000000"/>
          <w:sz w:val="28"/>
          <w:szCs w:val="28"/>
        </w:rPr>
        <w:t>回已撥付之獎勵金。無故中途退出者，應無異議退還已核撥之獎助金。</w:t>
      </w:r>
    </w:p>
    <w:p w14:paraId="3C6D108C" w14:textId="77777777" w:rsidR="0073782F" w:rsidRDefault="00DC7739">
      <w:pPr>
        <w:pStyle w:val="Standard"/>
        <w:numPr>
          <w:ilvl w:val="0"/>
          <w:numId w:val="26"/>
        </w:numPr>
        <w:spacing w:line="400" w:lineRule="exact"/>
        <w:ind w:left="284" w:right="-567" w:hanging="284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基於避免政府獎補助資源重複原則，同一計畫同時期如已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獲得本署其他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相關專案經費獎（補）助者，不得再行申請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本案獎助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，重複申請案件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經本署查證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屬實，將取消獎助資格，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已獎助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經費應繳回。</w:t>
      </w:r>
    </w:p>
    <w:p w14:paraId="3F20921E" w14:textId="77777777" w:rsidR="0073782F" w:rsidRDefault="00DC7739">
      <w:pPr>
        <w:pStyle w:val="Standard"/>
        <w:numPr>
          <w:ilvl w:val="0"/>
          <w:numId w:val="26"/>
        </w:numPr>
        <w:spacing w:line="400" w:lineRule="exact"/>
        <w:ind w:left="284" w:right="-567" w:hanging="284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倘有不實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color w:val="000000"/>
          <w:sz w:val="28"/>
          <w:szCs w:val="28"/>
        </w:rPr>
        <w:t>法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/>
          <w:color w:val="000000"/>
          <w:sz w:val="28"/>
          <w:szCs w:val="28"/>
        </w:rPr>
        <w:t>情事，將依法追究法律責任。</w:t>
      </w:r>
    </w:p>
    <w:p w14:paraId="5F9258C5" w14:textId="77777777" w:rsidR="0073782F" w:rsidRDefault="00DC7739">
      <w:pPr>
        <w:pStyle w:val="Standard"/>
        <w:pBdr>
          <w:bottom w:val="double" w:sz="6" w:space="1" w:color="000000"/>
        </w:pBdr>
        <w:spacing w:line="400" w:lineRule="exact"/>
        <w:ind w:right="-567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□</w:t>
      </w:r>
      <w:r>
        <w:rPr>
          <w:rFonts w:ascii="標楷體" w:eastAsia="標楷體" w:hAnsi="標楷體" w:cs="Arial"/>
          <w:b/>
          <w:color w:val="000000"/>
          <w:sz w:val="28"/>
          <w:szCs w:val="28"/>
        </w:rPr>
        <w:t>我已經閱讀過完整的注意事項，並遵守上述所有規定</w:t>
      </w:r>
    </w:p>
    <w:p w14:paraId="0C646F89" w14:textId="77777777" w:rsidR="0073782F" w:rsidRDefault="00DC7739">
      <w:pPr>
        <w:pStyle w:val="Standard"/>
        <w:spacing w:line="400" w:lineRule="exact"/>
        <w:ind w:right="-567"/>
        <w:rPr>
          <w:rFonts w:ascii="標楷體" w:eastAsia="標楷體" w:hAnsi="標楷體" w:cs="Arial"/>
          <w:b/>
          <w:color w:val="000000"/>
          <w:sz w:val="28"/>
          <w:szCs w:val="28"/>
        </w:rPr>
      </w:pPr>
      <w:r>
        <w:rPr>
          <w:rFonts w:ascii="標楷體" w:eastAsia="標楷體" w:hAnsi="標楷體" w:cs="Arial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8B48C5" wp14:editId="3A7388FB">
                <wp:simplePos x="0" y="0"/>
                <wp:positionH relativeFrom="column">
                  <wp:posOffset>-118800</wp:posOffset>
                </wp:positionH>
                <wp:positionV relativeFrom="paragraph">
                  <wp:posOffset>414720</wp:posOffset>
                </wp:positionV>
                <wp:extent cx="5838120" cy="1108800"/>
                <wp:effectExtent l="0" t="0" r="10230" b="15150"/>
                <wp:wrapSquare wrapText="bothSides"/>
                <wp:docPr id="1" name="外框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120" cy="1108800"/>
                        </a:xfrm>
                        <a:prstGeom prst="rect">
                          <a:avLst/>
                        </a:prstGeom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2E12A31" w14:textId="77777777" w:rsidR="0073782F" w:rsidRDefault="00DC7739">
                            <w:pPr>
                              <w:pStyle w:val="Standard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kern w:val="0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kern w:val="0"/>
                              </w:rPr>
                              <w:t>本同意書說明教育部青年發展署</w:t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kern w:val="0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kern w:val="0"/>
                              </w:rPr>
                              <w:t>以下簡稱本署</w:t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kern w:val="0"/>
                              </w:rPr>
                              <w:t xml:space="preserve">) </w:t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kern w:val="0"/>
                              </w:rPr>
                              <w:t>依據中華民國「個人資料保護法」與相關法令之規範，將如何蒐集、儲存、分析及利用「</w:t>
                            </w:r>
                            <w:r>
                              <w:rPr>
                                <w:rFonts w:ascii="標楷體" w:eastAsia="標楷體" w:hAnsi="標楷體" w:cs="標楷體"/>
                                <w:b/>
                                <w:color w:val="000000"/>
                              </w:rPr>
                              <w:t>110</w:t>
                            </w:r>
                            <w:r>
                              <w:rPr>
                                <w:rFonts w:ascii="標楷體" w:eastAsia="標楷體" w:hAnsi="標楷體" w:cs="標楷體"/>
                                <w:b/>
                                <w:color w:val="000000"/>
                              </w:rPr>
                              <w:t>年青年社區參與行動</w:t>
                            </w:r>
                            <w:r>
                              <w:rPr>
                                <w:rFonts w:ascii="標楷體" w:eastAsia="標楷體" w:hAnsi="標楷體" w:cs="標楷體"/>
                                <w:b/>
                                <w:color w:val="000000"/>
                              </w:rPr>
                              <w:t>2.0 Changemaker</w:t>
                            </w:r>
                            <w:r>
                              <w:rPr>
                                <w:rFonts w:ascii="標楷體" w:eastAsia="標楷體" w:hAnsi="標楷體" w:cs="標楷體"/>
                                <w:b/>
                                <w:color w:val="000000"/>
                              </w:rPr>
                              <w:t>計畫</w:t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kern w:val="0"/>
                              </w:rPr>
                              <w:t>」</w:t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kern w:val="0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kern w:val="0"/>
                              </w:rPr>
                              <w:t>以下簡稱本計畫</w:t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kern w:val="0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kern w:val="0"/>
                              </w:rPr>
                              <w:t>之個人報名資料；當您勾選本同意時，表示團隊所有成員已閱讀、瞭解相關規定並同意無償提供您的個人資料。</w:t>
                            </w:r>
                          </w:p>
                        </w:txbxContent>
                      </wps:txbx>
                      <wps:bodyPr wrap="none" lIns="91440" tIns="45720" rIns="91440" bIns="4572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8B48C5" id="_x0000_t202" coordsize="21600,21600" o:spt="202" path="m,l,21600r21600,l21600,xe">
                <v:stroke joinstyle="miter"/>
                <v:path gradientshapeok="t" o:connecttype="rect"/>
              </v:shapetype>
              <v:shape id="外框1" o:spid="_x0000_s1026" type="#_x0000_t202" style="position:absolute;margin-left:-9.35pt;margin-top:32.65pt;width:459.7pt;height:87.3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" filled="f" strokeweight=".74pt">
                <v:textbox>
                  <w:txbxContent>
                    <w:p w14:paraId="72E12A31" w14:textId="77777777" w:rsidR="0073782F" w:rsidRDefault="00DC7739">
                      <w:pPr>
                        <w:pStyle w:val="Standard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  <w:kern w:val="0"/>
                        </w:rPr>
                        <w:t xml:space="preserve">    </w:t>
                      </w:r>
                      <w:r>
                        <w:rPr>
                          <w:rFonts w:ascii="標楷體" w:eastAsia="標楷體" w:hAnsi="標楷體" w:cs="標楷體"/>
                          <w:color w:val="000000"/>
                          <w:kern w:val="0"/>
                        </w:rPr>
                        <w:t>本同意書說明教育部青年發展署</w:t>
                      </w:r>
                      <w:r>
                        <w:rPr>
                          <w:rFonts w:ascii="標楷體" w:eastAsia="標楷體" w:hAnsi="標楷體" w:cs="標楷體"/>
                          <w:color w:val="000000"/>
                          <w:kern w:val="0"/>
                        </w:rPr>
                        <w:t>(</w:t>
                      </w:r>
                      <w:r>
                        <w:rPr>
                          <w:rFonts w:ascii="標楷體" w:eastAsia="標楷體" w:hAnsi="標楷體" w:cs="標楷體"/>
                          <w:color w:val="000000"/>
                          <w:kern w:val="0"/>
                        </w:rPr>
                        <w:t>以下簡稱本署</w:t>
                      </w:r>
                      <w:r>
                        <w:rPr>
                          <w:rFonts w:ascii="標楷體" w:eastAsia="標楷體" w:hAnsi="標楷體" w:cs="標楷體"/>
                          <w:color w:val="000000"/>
                          <w:kern w:val="0"/>
                        </w:rPr>
                        <w:t xml:space="preserve">) </w:t>
                      </w:r>
                      <w:r>
                        <w:rPr>
                          <w:rFonts w:ascii="標楷體" w:eastAsia="標楷體" w:hAnsi="標楷體" w:cs="標楷體"/>
                          <w:color w:val="000000"/>
                          <w:kern w:val="0"/>
                        </w:rPr>
                        <w:t>依據中華民國「個人資料保護法」與相關法令之規範，將如何蒐集、儲存、分析及利用「</w:t>
                      </w:r>
                      <w:r>
                        <w:rPr>
                          <w:rFonts w:ascii="標楷體" w:eastAsia="標楷體" w:hAnsi="標楷體" w:cs="標楷體"/>
                          <w:b/>
                          <w:color w:val="000000"/>
                        </w:rPr>
                        <w:t>110</w:t>
                      </w:r>
                      <w:r>
                        <w:rPr>
                          <w:rFonts w:ascii="標楷體" w:eastAsia="標楷體" w:hAnsi="標楷體" w:cs="標楷體"/>
                          <w:b/>
                          <w:color w:val="000000"/>
                        </w:rPr>
                        <w:t>年青年社區參與行動</w:t>
                      </w:r>
                      <w:r>
                        <w:rPr>
                          <w:rFonts w:ascii="標楷體" w:eastAsia="標楷體" w:hAnsi="標楷體" w:cs="標楷體"/>
                          <w:b/>
                          <w:color w:val="000000"/>
                        </w:rPr>
                        <w:t>2.0 Changemaker</w:t>
                      </w:r>
                      <w:r>
                        <w:rPr>
                          <w:rFonts w:ascii="標楷體" w:eastAsia="標楷體" w:hAnsi="標楷體" w:cs="標楷體"/>
                          <w:b/>
                          <w:color w:val="000000"/>
                        </w:rPr>
                        <w:t>計畫</w:t>
                      </w:r>
                      <w:r>
                        <w:rPr>
                          <w:rFonts w:ascii="標楷體" w:eastAsia="標楷體" w:hAnsi="標楷體" w:cs="標楷體"/>
                          <w:color w:val="000000"/>
                          <w:kern w:val="0"/>
                        </w:rPr>
                        <w:t>」</w:t>
                      </w:r>
                      <w:r>
                        <w:rPr>
                          <w:rFonts w:ascii="標楷體" w:eastAsia="標楷體" w:hAnsi="標楷體" w:cs="標楷體"/>
                          <w:color w:val="000000"/>
                          <w:kern w:val="0"/>
                        </w:rPr>
                        <w:t>(</w:t>
                      </w:r>
                      <w:r>
                        <w:rPr>
                          <w:rFonts w:ascii="標楷體" w:eastAsia="標楷體" w:hAnsi="標楷體" w:cs="標楷體"/>
                          <w:color w:val="000000"/>
                          <w:kern w:val="0"/>
                        </w:rPr>
                        <w:t>以下簡稱本計畫</w:t>
                      </w:r>
                      <w:r>
                        <w:rPr>
                          <w:rFonts w:ascii="標楷體" w:eastAsia="標楷體" w:hAnsi="標楷體" w:cs="標楷體"/>
                          <w:color w:val="000000"/>
                          <w:kern w:val="0"/>
                        </w:rPr>
                        <w:t>)</w:t>
                      </w:r>
                      <w:r>
                        <w:rPr>
                          <w:rFonts w:ascii="標楷體" w:eastAsia="標楷體" w:hAnsi="標楷體" w:cs="標楷體"/>
                          <w:color w:val="000000"/>
                          <w:kern w:val="0"/>
                        </w:rPr>
                        <w:t>之個人報名資料；當您勾選本同意時，表示團隊所有成員已閱讀、瞭解相關規定並同意無償提供您的個人資料。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1798D0" w14:textId="77777777" w:rsidR="0073782F" w:rsidRDefault="00DC7739">
      <w:pPr>
        <w:pStyle w:val="Standard"/>
        <w:numPr>
          <w:ilvl w:val="0"/>
          <w:numId w:val="33"/>
        </w:numPr>
        <w:spacing w:line="440" w:lineRule="exact"/>
        <w:rPr>
          <w:rFonts w:ascii="標楷體" w:eastAsia="標楷體" w:hAnsi="標楷體" w:cs="標楷體"/>
          <w:color w:val="000000"/>
          <w:kern w:val="0"/>
        </w:rPr>
      </w:pPr>
      <w:r>
        <w:rPr>
          <w:rFonts w:ascii="標楷體" w:eastAsia="標楷體" w:hAnsi="標楷體" w:cs="標楷體"/>
          <w:color w:val="000000"/>
          <w:kern w:val="0"/>
        </w:rPr>
        <w:t>基本資料內容：</w:t>
      </w:r>
      <w:proofErr w:type="gramStart"/>
      <w:r>
        <w:rPr>
          <w:rFonts w:ascii="標楷體" w:eastAsia="標楷體" w:hAnsi="標楷體" w:cs="標楷體"/>
          <w:color w:val="000000"/>
          <w:kern w:val="0"/>
        </w:rPr>
        <w:t>本署因</w:t>
      </w:r>
      <w:proofErr w:type="gramEnd"/>
      <w:r>
        <w:rPr>
          <w:rFonts w:ascii="標楷體" w:eastAsia="標楷體" w:hAnsi="標楷體" w:cs="標楷體"/>
          <w:color w:val="000000"/>
          <w:kern w:val="0"/>
        </w:rPr>
        <w:t>執行本計畫所需，蒐集個人資料內容說明如下</w:t>
      </w:r>
      <w:r>
        <w:rPr>
          <w:rFonts w:ascii="標楷體" w:eastAsia="標楷體" w:hAnsi="標楷體" w:cs="標楷體"/>
          <w:color w:val="000000"/>
          <w:kern w:val="0"/>
        </w:rPr>
        <w:t>:</w:t>
      </w:r>
    </w:p>
    <w:p w14:paraId="184E2654" w14:textId="77777777" w:rsidR="0073782F" w:rsidRDefault="00DC7739">
      <w:pPr>
        <w:pStyle w:val="Standard"/>
        <w:numPr>
          <w:ilvl w:val="0"/>
          <w:numId w:val="34"/>
        </w:numPr>
        <w:spacing w:line="440" w:lineRule="exact"/>
        <w:rPr>
          <w:rFonts w:ascii="標楷體" w:eastAsia="標楷體" w:hAnsi="標楷體" w:cs="標楷體"/>
          <w:color w:val="000000"/>
          <w:kern w:val="0"/>
        </w:rPr>
      </w:pPr>
      <w:r>
        <w:rPr>
          <w:rFonts w:ascii="標楷體" w:eastAsia="標楷體" w:hAnsi="標楷體" w:cs="標楷體"/>
          <w:color w:val="000000"/>
          <w:kern w:val="0"/>
        </w:rPr>
        <w:t>團隊成員：姓名、出生年月日、服務單位</w:t>
      </w:r>
      <w:r>
        <w:rPr>
          <w:rFonts w:ascii="標楷體" w:eastAsia="標楷體" w:hAnsi="標楷體" w:cs="標楷體"/>
          <w:color w:val="000000"/>
          <w:kern w:val="0"/>
        </w:rPr>
        <w:t>/</w:t>
      </w:r>
      <w:r>
        <w:rPr>
          <w:rFonts w:ascii="標楷體" w:eastAsia="標楷體" w:hAnsi="標楷體" w:cs="標楷體"/>
          <w:color w:val="000000"/>
          <w:kern w:val="0"/>
        </w:rPr>
        <w:t>就讀學校、職稱、聯絡方式</w:t>
      </w:r>
      <w:r>
        <w:rPr>
          <w:rFonts w:ascii="標楷體" w:eastAsia="標楷體" w:hAnsi="標楷體" w:cs="標楷體"/>
          <w:color w:val="000000"/>
          <w:kern w:val="0"/>
        </w:rPr>
        <w:t>(</w:t>
      </w:r>
      <w:r>
        <w:rPr>
          <w:rFonts w:ascii="標楷體" w:eastAsia="標楷體" w:hAnsi="標楷體" w:cs="標楷體"/>
          <w:color w:val="000000"/>
          <w:kern w:val="0"/>
        </w:rPr>
        <w:t>電話、通訊</w:t>
      </w:r>
      <w:r>
        <w:rPr>
          <w:rFonts w:ascii="標楷體" w:eastAsia="標楷體" w:hAnsi="標楷體" w:cs="標楷體"/>
          <w:color w:val="000000"/>
          <w:kern w:val="0"/>
        </w:rPr>
        <w:t>/</w:t>
      </w:r>
      <w:r>
        <w:rPr>
          <w:rFonts w:ascii="標楷體" w:eastAsia="標楷體" w:hAnsi="標楷體" w:cs="標楷體"/>
          <w:color w:val="000000"/>
          <w:kern w:val="0"/>
        </w:rPr>
        <w:t>戶籍地址及</w:t>
      </w:r>
      <w:r>
        <w:rPr>
          <w:rFonts w:ascii="標楷體" w:eastAsia="標楷體" w:hAnsi="標楷體" w:cs="標楷體"/>
          <w:color w:val="000000"/>
          <w:kern w:val="0"/>
        </w:rPr>
        <w:t>email</w:t>
      </w:r>
      <w:r>
        <w:rPr>
          <w:rFonts w:ascii="標楷體" w:eastAsia="標楷體" w:hAnsi="標楷體" w:cs="標楷體"/>
          <w:color w:val="000000"/>
          <w:kern w:val="0"/>
        </w:rPr>
        <w:t>位址</w:t>
      </w:r>
      <w:r>
        <w:rPr>
          <w:rFonts w:ascii="標楷體" w:eastAsia="標楷體" w:hAnsi="標楷體" w:cs="標楷體"/>
          <w:color w:val="000000"/>
          <w:kern w:val="0"/>
        </w:rPr>
        <w:t>)</w:t>
      </w:r>
      <w:r>
        <w:rPr>
          <w:rFonts w:ascii="標楷體" w:eastAsia="標楷體" w:hAnsi="標楷體" w:cs="標楷體"/>
          <w:color w:val="000000"/>
          <w:kern w:val="0"/>
        </w:rPr>
        <w:t>、背景介紹等。</w:t>
      </w:r>
    </w:p>
    <w:p w14:paraId="092111ED" w14:textId="77777777" w:rsidR="0073782F" w:rsidRDefault="00DC7739">
      <w:pPr>
        <w:pStyle w:val="Standard"/>
        <w:numPr>
          <w:ilvl w:val="0"/>
          <w:numId w:val="25"/>
        </w:numPr>
        <w:spacing w:line="440" w:lineRule="exact"/>
      </w:pPr>
      <w:r>
        <w:rPr>
          <w:rFonts w:ascii="標楷體" w:eastAsia="標楷體" w:hAnsi="標楷體" w:cs="標楷體"/>
          <w:color w:val="000000"/>
          <w:kern w:val="0"/>
        </w:rPr>
        <w:t>協力</w:t>
      </w:r>
      <w:r>
        <w:rPr>
          <w:rFonts w:ascii="標楷體" w:eastAsia="標楷體" w:hAnsi="標楷體" w:cs="標楷體"/>
          <w:color w:val="000000"/>
        </w:rPr>
        <w:t>單位聯</w:t>
      </w:r>
      <w:r>
        <w:rPr>
          <w:rFonts w:ascii="標楷體" w:eastAsia="標楷體" w:hAnsi="標楷體" w:cs="標楷體"/>
          <w:color w:val="000000"/>
          <w:kern w:val="0"/>
        </w:rPr>
        <w:t>絡人</w:t>
      </w:r>
      <w:r>
        <w:rPr>
          <w:rFonts w:ascii="標楷體" w:eastAsia="標楷體" w:hAnsi="標楷體" w:cs="標楷體"/>
          <w:color w:val="000000"/>
          <w:kern w:val="0"/>
        </w:rPr>
        <w:t>(</w:t>
      </w:r>
      <w:r>
        <w:rPr>
          <w:rFonts w:ascii="標楷體" w:eastAsia="標楷體" w:hAnsi="標楷體" w:cs="標楷體"/>
          <w:color w:val="000000"/>
          <w:kern w:val="0"/>
        </w:rPr>
        <w:t>若有提供</w:t>
      </w:r>
      <w:r>
        <w:rPr>
          <w:rFonts w:ascii="標楷體" w:eastAsia="標楷體" w:hAnsi="標楷體" w:cs="標楷體"/>
          <w:color w:val="000000"/>
          <w:kern w:val="0"/>
        </w:rPr>
        <w:t>)</w:t>
      </w:r>
      <w:r>
        <w:rPr>
          <w:rFonts w:ascii="標楷體" w:eastAsia="標楷體" w:hAnsi="標楷體" w:cs="標楷體"/>
          <w:color w:val="000000"/>
          <w:kern w:val="0"/>
        </w:rPr>
        <w:t>：姓名、聯絡方式</w:t>
      </w:r>
      <w:r>
        <w:rPr>
          <w:rFonts w:ascii="標楷體" w:eastAsia="標楷體" w:hAnsi="標楷體" w:cs="標楷體"/>
          <w:color w:val="000000"/>
          <w:kern w:val="0"/>
        </w:rPr>
        <w:t>(</w:t>
      </w:r>
      <w:r>
        <w:rPr>
          <w:rFonts w:ascii="標楷體" w:eastAsia="標楷體" w:hAnsi="標楷體" w:cs="標楷體"/>
          <w:color w:val="000000"/>
          <w:kern w:val="0"/>
        </w:rPr>
        <w:t>電話及</w:t>
      </w:r>
      <w:r>
        <w:rPr>
          <w:rFonts w:ascii="標楷體" w:eastAsia="標楷體" w:hAnsi="標楷體" w:cs="標楷體"/>
          <w:color w:val="000000"/>
          <w:kern w:val="0"/>
        </w:rPr>
        <w:t>email</w:t>
      </w:r>
      <w:r>
        <w:rPr>
          <w:rFonts w:ascii="標楷體" w:eastAsia="標楷體" w:hAnsi="標楷體" w:cs="標楷體"/>
          <w:color w:val="000000"/>
          <w:kern w:val="0"/>
        </w:rPr>
        <w:t>位址</w:t>
      </w:r>
      <w:r>
        <w:rPr>
          <w:rFonts w:ascii="標楷體" w:eastAsia="標楷體" w:hAnsi="標楷體" w:cs="標楷體"/>
          <w:color w:val="000000"/>
          <w:kern w:val="0"/>
        </w:rPr>
        <w:t xml:space="preserve">) </w:t>
      </w:r>
      <w:r>
        <w:rPr>
          <w:rFonts w:ascii="標楷體" w:eastAsia="標楷體" w:hAnsi="標楷體" w:cs="標楷體"/>
          <w:color w:val="000000"/>
          <w:kern w:val="0"/>
        </w:rPr>
        <w:t>等。</w:t>
      </w:r>
    </w:p>
    <w:p w14:paraId="54B9676B" w14:textId="77777777" w:rsidR="0073782F" w:rsidRDefault="00DC7739">
      <w:pPr>
        <w:pStyle w:val="Standard"/>
        <w:numPr>
          <w:ilvl w:val="0"/>
          <w:numId w:val="21"/>
        </w:numPr>
        <w:spacing w:line="440" w:lineRule="exact"/>
        <w:rPr>
          <w:rFonts w:ascii="標楷體" w:eastAsia="標楷體" w:hAnsi="標楷體" w:cs="標楷體"/>
          <w:color w:val="000000"/>
          <w:kern w:val="0"/>
        </w:rPr>
      </w:pPr>
      <w:r>
        <w:rPr>
          <w:rFonts w:ascii="標楷體" w:eastAsia="標楷體" w:hAnsi="標楷體" w:cs="標楷體"/>
          <w:color w:val="000000"/>
          <w:kern w:val="0"/>
        </w:rPr>
        <w:t>蒐集個人資料目的：為執行本計畫審查作業、簽約程序、教育訓練、</w:t>
      </w:r>
      <w:r>
        <w:rPr>
          <w:rFonts w:ascii="標楷體" w:eastAsia="標楷體" w:hAnsi="標楷體" w:cs="標楷體"/>
          <w:color w:val="000000"/>
          <w:kern w:val="0"/>
        </w:rPr>
        <w:t xml:space="preserve"> </w:t>
      </w:r>
      <w:r>
        <w:rPr>
          <w:rFonts w:ascii="標楷體" w:eastAsia="標楷體" w:hAnsi="標楷體" w:cs="標楷體"/>
          <w:color w:val="000000"/>
          <w:kern w:val="0"/>
        </w:rPr>
        <w:t>實地訪視、競賽分享及推廣活動等相關業務。</w:t>
      </w:r>
    </w:p>
    <w:p w14:paraId="67C16828" w14:textId="77777777" w:rsidR="0073782F" w:rsidRDefault="00DC7739">
      <w:pPr>
        <w:pStyle w:val="Standard"/>
        <w:numPr>
          <w:ilvl w:val="0"/>
          <w:numId w:val="21"/>
        </w:numPr>
        <w:spacing w:line="440" w:lineRule="exact"/>
        <w:rPr>
          <w:rFonts w:ascii="標楷體" w:eastAsia="標楷體" w:hAnsi="標楷體" w:cs="標楷體"/>
          <w:color w:val="000000"/>
          <w:kern w:val="0"/>
        </w:rPr>
      </w:pPr>
      <w:r>
        <w:rPr>
          <w:rFonts w:ascii="標楷體" w:eastAsia="標楷體" w:hAnsi="標楷體" w:cs="標楷體"/>
          <w:color w:val="000000"/>
          <w:kern w:val="0"/>
        </w:rPr>
        <w:t>依個人資料保護法第</w:t>
      </w:r>
      <w:r>
        <w:rPr>
          <w:rFonts w:ascii="標楷體" w:eastAsia="標楷體" w:hAnsi="標楷體" w:cs="標楷體"/>
          <w:color w:val="000000"/>
          <w:kern w:val="0"/>
        </w:rPr>
        <w:t>8</w:t>
      </w:r>
      <w:r>
        <w:rPr>
          <w:rFonts w:ascii="標楷體" w:eastAsia="標楷體" w:hAnsi="標楷體" w:cs="標楷體"/>
          <w:color w:val="000000"/>
          <w:kern w:val="0"/>
        </w:rPr>
        <w:t>條第</w:t>
      </w:r>
      <w:r>
        <w:rPr>
          <w:rFonts w:ascii="標楷體" w:eastAsia="標楷體" w:hAnsi="標楷體" w:cs="標楷體"/>
          <w:color w:val="000000"/>
          <w:kern w:val="0"/>
        </w:rPr>
        <w:t>1</w:t>
      </w:r>
      <w:r>
        <w:rPr>
          <w:rFonts w:ascii="標楷體" w:eastAsia="標楷體" w:hAnsi="標楷體" w:cs="標楷體"/>
          <w:color w:val="000000"/>
          <w:kern w:val="0"/>
        </w:rPr>
        <w:t>項第</w:t>
      </w:r>
      <w:r>
        <w:rPr>
          <w:rFonts w:ascii="標楷體" w:eastAsia="標楷體" w:hAnsi="標楷體" w:cs="標楷體"/>
          <w:color w:val="000000"/>
          <w:kern w:val="0"/>
        </w:rPr>
        <w:t>6</w:t>
      </w:r>
      <w:r>
        <w:rPr>
          <w:rFonts w:ascii="標楷體" w:eastAsia="標楷體" w:hAnsi="標楷體" w:cs="標楷體"/>
          <w:color w:val="000000"/>
          <w:kern w:val="0"/>
        </w:rPr>
        <w:t>款規定，機關必須明確告知個人資料提供者相關權益影響，如未</w:t>
      </w:r>
      <w:proofErr w:type="gramStart"/>
      <w:r>
        <w:rPr>
          <w:rFonts w:ascii="標楷體" w:eastAsia="標楷體" w:hAnsi="標楷體" w:cs="標楷體"/>
          <w:color w:val="000000"/>
          <w:kern w:val="0"/>
        </w:rPr>
        <w:t>取得本勾選</w:t>
      </w:r>
      <w:proofErr w:type="gramEnd"/>
      <w:r>
        <w:rPr>
          <w:rFonts w:ascii="標楷體" w:eastAsia="標楷體" w:hAnsi="標楷體" w:cs="標楷體"/>
          <w:color w:val="000000"/>
          <w:kern w:val="0"/>
        </w:rPr>
        <w:t>同意，</w:t>
      </w:r>
      <w:proofErr w:type="gramStart"/>
      <w:r>
        <w:rPr>
          <w:rFonts w:ascii="標楷體" w:eastAsia="標楷體" w:hAnsi="標楷體" w:cs="標楷體"/>
          <w:color w:val="000000"/>
          <w:kern w:val="0"/>
        </w:rPr>
        <w:t>本署將</w:t>
      </w:r>
      <w:proofErr w:type="gramEnd"/>
      <w:r>
        <w:rPr>
          <w:rFonts w:ascii="標楷體" w:eastAsia="標楷體" w:hAnsi="標楷體" w:cs="標楷體"/>
          <w:color w:val="000000"/>
          <w:kern w:val="0"/>
        </w:rPr>
        <w:t>無法審核所提之計畫相關資料。</w:t>
      </w:r>
    </w:p>
    <w:p w14:paraId="01C5C324" w14:textId="77777777" w:rsidR="0073782F" w:rsidRDefault="00DC7739">
      <w:pPr>
        <w:pStyle w:val="Standard"/>
        <w:spacing w:line="40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□</w:t>
      </w:r>
      <w:r>
        <w:rPr>
          <w:rFonts w:ascii="標楷體" w:eastAsia="標楷體" w:hAnsi="標楷體" w:cs="Arial"/>
          <w:b/>
          <w:color w:val="000000"/>
          <w:sz w:val="28"/>
          <w:szCs w:val="28"/>
        </w:rPr>
        <w:t>本團隊之所有成員已詳閱個人資料提供同意書</w:t>
      </w:r>
    </w:p>
    <w:p w14:paraId="1ADBF22E" w14:textId="77777777" w:rsidR="0073782F" w:rsidRDefault="00DC7739">
      <w:pPr>
        <w:pStyle w:val="Standard"/>
        <w:spacing w:before="180" w:line="440" w:lineRule="exact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proofErr w:type="gramStart"/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立書人</w:t>
      </w:r>
      <w:proofErr w:type="gramEnd"/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：</w:t>
      </w:r>
    </w:p>
    <w:p w14:paraId="02E687BD" w14:textId="77777777" w:rsidR="0073782F" w:rsidRDefault="00DC7739">
      <w:pPr>
        <w:pStyle w:val="Standard"/>
        <w:spacing w:before="180" w:line="440" w:lineRule="exact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___________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_______________________________________________________</w:t>
      </w:r>
    </w:p>
    <w:p w14:paraId="60F20A8A" w14:textId="77777777" w:rsidR="0073782F" w:rsidRDefault="0073782F">
      <w:pPr>
        <w:pStyle w:val="Standard"/>
        <w:rPr>
          <w:rFonts w:ascii="標楷體" w:eastAsia="標楷體" w:hAnsi="標楷體" w:cs="標楷體"/>
          <w:color w:val="000000"/>
          <w:sz w:val="28"/>
          <w:szCs w:val="28"/>
        </w:rPr>
      </w:pPr>
    </w:p>
    <w:sectPr w:rsidR="0073782F">
      <w:footerReference w:type="default" r:id="rId7"/>
      <w:pgSz w:w="11906" w:h="16838"/>
      <w:pgMar w:top="1258" w:right="1133" w:bottom="1078" w:left="1440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12DEDC" w14:textId="77777777" w:rsidR="00DC7739" w:rsidRDefault="00DC7739">
      <w:pPr>
        <w:rPr>
          <w:rFonts w:hint="eastAsia"/>
        </w:rPr>
      </w:pPr>
      <w:r>
        <w:separator/>
      </w:r>
    </w:p>
  </w:endnote>
  <w:endnote w:type="continuationSeparator" w:id="0">
    <w:p w14:paraId="273E570C" w14:textId="77777777" w:rsidR="00DC7739" w:rsidRDefault="00DC773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新細明體, PMingLiU">
    <w:altName w:val="新細明體"/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, MingLiU">
    <w:charset w:val="00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D8277D" w14:textId="77777777" w:rsidR="00005C66" w:rsidRDefault="00DC7739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>
      <w:t>10</w:t>
    </w:r>
    <w:r>
      <w:fldChar w:fldCharType="end"/>
    </w:r>
  </w:p>
  <w:p w14:paraId="1B6FB95C" w14:textId="77777777" w:rsidR="00005C66" w:rsidRDefault="00DC77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3F2791" w14:textId="77777777" w:rsidR="00DC7739" w:rsidRDefault="00DC773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BCD21DE" w14:textId="77777777" w:rsidR="00DC7739" w:rsidRDefault="00DC773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42A28"/>
    <w:multiLevelType w:val="multilevel"/>
    <w:tmpl w:val="E962DEA0"/>
    <w:styleLink w:val="WW8Num25"/>
    <w:lvl w:ilvl="0">
      <w:start w:val="1"/>
      <w:numFmt w:val="japaneseCounting"/>
      <w:lvlText w:val="(%1)"/>
      <w:lvlJc w:val="left"/>
      <w:pPr>
        <w:ind w:left="1230" w:hanging="720"/>
      </w:pPr>
      <w:rPr>
        <w:rFonts w:ascii="標楷體" w:eastAsia="標楷體" w:hAnsi="標楷體" w:cs="標楷體"/>
        <w:color w:val="000000"/>
        <w:kern w:val="0"/>
      </w:rPr>
    </w:lvl>
    <w:lvl w:ilvl="1">
      <w:start w:val="1"/>
      <w:numFmt w:val="ideographTraditional"/>
      <w:lvlText w:val="%2、"/>
      <w:lvlJc w:val="left"/>
      <w:pPr>
        <w:ind w:left="1470" w:hanging="480"/>
      </w:pPr>
    </w:lvl>
    <w:lvl w:ilvl="2">
      <w:start w:val="1"/>
      <w:numFmt w:val="lowerRoman"/>
      <w:lvlText w:val="%3."/>
      <w:lvlJc w:val="right"/>
      <w:pPr>
        <w:ind w:left="1950" w:hanging="480"/>
      </w:pPr>
    </w:lvl>
    <w:lvl w:ilvl="3">
      <w:start w:val="1"/>
      <w:numFmt w:val="decimal"/>
      <w:lvlText w:val="%4."/>
      <w:lvlJc w:val="left"/>
      <w:pPr>
        <w:ind w:left="2430" w:hanging="480"/>
      </w:pPr>
    </w:lvl>
    <w:lvl w:ilvl="4">
      <w:start w:val="1"/>
      <w:numFmt w:val="ideographTraditional"/>
      <w:lvlText w:val="%5、"/>
      <w:lvlJc w:val="left"/>
      <w:pPr>
        <w:ind w:left="2910" w:hanging="480"/>
      </w:pPr>
    </w:lvl>
    <w:lvl w:ilvl="5">
      <w:start w:val="1"/>
      <w:numFmt w:val="lowerRoman"/>
      <w:lvlText w:val="%6."/>
      <w:lvlJc w:val="right"/>
      <w:pPr>
        <w:ind w:left="3390" w:hanging="480"/>
      </w:pPr>
    </w:lvl>
    <w:lvl w:ilvl="6">
      <w:start w:val="1"/>
      <w:numFmt w:val="decimal"/>
      <w:lvlText w:val="%7."/>
      <w:lvlJc w:val="left"/>
      <w:pPr>
        <w:ind w:left="3870" w:hanging="480"/>
      </w:pPr>
    </w:lvl>
    <w:lvl w:ilvl="7">
      <w:start w:val="1"/>
      <w:numFmt w:val="ideographTraditional"/>
      <w:lvlText w:val="%8、"/>
      <w:lvlJc w:val="left"/>
      <w:pPr>
        <w:ind w:left="4350" w:hanging="480"/>
      </w:pPr>
    </w:lvl>
    <w:lvl w:ilvl="8">
      <w:start w:val="1"/>
      <w:numFmt w:val="lowerRoman"/>
      <w:lvlText w:val="%9."/>
      <w:lvlJc w:val="right"/>
      <w:pPr>
        <w:ind w:left="4830" w:hanging="480"/>
      </w:pPr>
    </w:lvl>
  </w:abstractNum>
  <w:abstractNum w:abstractNumId="1" w15:restartNumberingAfterBreak="0">
    <w:nsid w:val="06022DE7"/>
    <w:multiLevelType w:val="multilevel"/>
    <w:tmpl w:val="840C22DC"/>
    <w:styleLink w:val="WW8Num16"/>
    <w:lvl w:ilvl="0">
      <w:start w:val="1"/>
      <w:numFmt w:val="japaneseCounting"/>
      <w:lvlText w:val="(%1)"/>
      <w:lvlJc w:val="left"/>
      <w:pPr>
        <w:ind w:left="1025" w:hanging="600"/>
      </w:pPr>
      <w:rPr>
        <w:rFonts w:ascii="標楷體" w:eastAsia="標楷體" w:hAnsi="標楷體" w:cs="Times New Roman"/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6C0CBD"/>
    <w:multiLevelType w:val="multilevel"/>
    <w:tmpl w:val="ABA0C3CA"/>
    <w:styleLink w:val="WW8Num4"/>
    <w:lvl w:ilvl="0">
      <w:start w:val="1"/>
      <w:numFmt w:val="japaneseCounting"/>
      <w:suff w:val="noth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906406"/>
    <w:multiLevelType w:val="multilevel"/>
    <w:tmpl w:val="2D4AFB28"/>
    <w:styleLink w:val="WW8Num7"/>
    <w:lvl w:ilvl="0">
      <w:start w:val="1"/>
      <w:numFmt w:val="decimal"/>
      <w:lvlText w:val="%1."/>
      <w:lvlJc w:val="left"/>
      <w:pPr>
        <w:ind w:left="1920" w:hanging="480"/>
      </w:pPr>
    </w:lvl>
    <w:lvl w:ilvl="1">
      <w:start w:val="1"/>
      <w:numFmt w:val="ideographTradition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ideographTradition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ideographTradition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4" w15:restartNumberingAfterBreak="0">
    <w:nsid w:val="23D60129"/>
    <w:multiLevelType w:val="multilevel"/>
    <w:tmpl w:val="8586E8C4"/>
    <w:styleLink w:val="WW8Num10"/>
    <w:lvl w:ilvl="0">
      <w:numFmt w:val="bullet"/>
      <w:lvlText w:val="＊"/>
      <w:lvlJc w:val="left"/>
      <w:pPr>
        <w:ind w:left="360" w:hanging="360"/>
      </w:pPr>
      <w:rPr>
        <w:rFonts w:ascii="標楷體" w:eastAsia="標楷體" w:hAnsi="標楷體" w:cs="Times New Roman"/>
        <w:color w:val="000000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5" w15:restartNumberingAfterBreak="0">
    <w:nsid w:val="290677DB"/>
    <w:multiLevelType w:val="multilevel"/>
    <w:tmpl w:val="C674E558"/>
    <w:styleLink w:val="WW8Num20"/>
    <w:lvl w:ilvl="0">
      <w:start w:val="1"/>
      <w:numFmt w:val="japaneseCounting"/>
      <w:lvlText w:val="(%1)"/>
      <w:lvlJc w:val="left"/>
      <w:pPr>
        <w:ind w:left="1025" w:hanging="600"/>
      </w:pPr>
      <w:rPr>
        <w:rFonts w:ascii="標楷體" w:eastAsia="標楷體" w:hAnsi="標楷體" w:cs="Times New Roman"/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F465C8F"/>
    <w:multiLevelType w:val="multilevel"/>
    <w:tmpl w:val="37B2010C"/>
    <w:styleLink w:val="WW8Num26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ascii="標楷體" w:eastAsia="標楷體" w:hAnsi="標楷體" w:cs="標楷體"/>
        <w:color w:val="00000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780" w:hanging="480"/>
      </w:pPr>
    </w:lvl>
    <w:lvl w:ilvl="2">
      <w:start w:val="1"/>
      <w:numFmt w:val="lowerRoman"/>
      <w:lvlText w:val="%3."/>
      <w:lvlJc w:val="right"/>
      <w:pPr>
        <w:ind w:left="1260" w:hanging="480"/>
      </w:pPr>
    </w:lvl>
    <w:lvl w:ilvl="3">
      <w:start w:val="1"/>
      <w:numFmt w:val="decimal"/>
      <w:lvlText w:val="%4."/>
      <w:lvlJc w:val="left"/>
      <w:pPr>
        <w:ind w:left="1740" w:hanging="480"/>
      </w:pPr>
    </w:lvl>
    <w:lvl w:ilvl="4">
      <w:start w:val="1"/>
      <w:numFmt w:val="ideographTraditional"/>
      <w:lvlText w:val="%5、"/>
      <w:lvlJc w:val="left"/>
      <w:pPr>
        <w:ind w:left="2220" w:hanging="480"/>
      </w:pPr>
    </w:lvl>
    <w:lvl w:ilvl="5">
      <w:start w:val="1"/>
      <w:numFmt w:val="lowerRoman"/>
      <w:lvlText w:val="%6."/>
      <w:lvlJc w:val="right"/>
      <w:pPr>
        <w:ind w:left="2700" w:hanging="480"/>
      </w:pPr>
    </w:lvl>
    <w:lvl w:ilvl="6">
      <w:start w:val="1"/>
      <w:numFmt w:val="decimal"/>
      <w:lvlText w:val="%7."/>
      <w:lvlJc w:val="left"/>
      <w:pPr>
        <w:ind w:left="3180" w:hanging="480"/>
      </w:pPr>
    </w:lvl>
    <w:lvl w:ilvl="7">
      <w:start w:val="1"/>
      <w:numFmt w:val="ideographTraditional"/>
      <w:lvlText w:val="%8、"/>
      <w:lvlJc w:val="left"/>
      <w:pPr>
        <w:ind w:left="3660" w:hanging="480"/>
      </w:pPr>
    </w:lvl>
    <w:lvl w:ilvl="8">
      <w:start w:val="1"/>
      <w:numFmt w:val="lowerRoman"/>
      <w:lvlText w:val="%9."/>
      <w:lvlJc w:val="right"/>
      <w:pPr>
        <w:ind w:left="4140" w:hanging="480"/>
      </w:pPr>
    </w:lvl>
  </w:abstractNum>
  <w:abstractNum w:abstractNumId="7" w15:restartNumberingAfterBreak="0">
    <w:nsid w:val="328F46EE"/>
    <w:multiLevelType w:val="multilevel"/>
    <w:tmpl w:val="AB30D730"/>
    <w:styleLink w:val="WW8Num11"/>
    <w:lvl w:ilvl="0">
      <w:start w:val="1"/>
      <w:numFmt w:val="japaneseCounting"/>
      <w:lvlText w:val="%1、"/>
      <w:lvlJc w:val="left"/>
      <w:pPr>
        <w:ind w:left="720" w:hanging="72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6865E28"/>
    <w:multiLevelType w:val="multilevel"/>
    <w:tmpl w:val="BB982B14"/>
    <w:styleLink w:val="WW8Num3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780" w:hanging="480"/>
      </w:pPr>
    </w:lvl>
    <w:lvl w:ilvl="2">
      <w:start w:val="1"/>
      <w:numFmt w:val="lowerRoman"/>
      <w:lvlText w:val="%3."/>
      <w:lvlJc w:val="right"/>
      <w:pPr>
        <w:ind w:left="1260" w:hanging="480"/>
      </w:pPr>
    </w:lvl>
    <w:lvl w:ilvl="3">
      <w:start w:val="1"/>
      <w:numFmt w:val="decimal"/>
      <w:lvlText w:val="%4."/>
      <w:lvlJc w:val="left"/>
      <w:pPr>
        <w:ind w:left="1740" w:hanging="480"/>
      </w:pPr>
    </w:lvl>
    <w:lvl w:ilvl="4">
      <w:start w:val="1"/>
      <w:numFmt w:val="ideographTraditional"/>
      <w:lvlText w:val="%5、"/>
      <w:lvlJc w:val="left"/>
      <w:pPr>
        <w:ind w:left="2220" w:hanging="480"/>
      </w:pPr>
    </w:lvl>
    <w:lvl w:ilvl="5">
      <w:start w:val="1"/>
      <w:numFmt w:val="lowerRoman"/>
      <w:lvlText w:val="%6."/>
      <w:lvlJc w:val="right"/>
      <w:pPr>
        <w:ind w:left="2700" w:hanging="480"/>
      </w:pPr>
    </w:lvl>
    <w:lvl w:ilvl="6">
      <w:start w:val="1"/>
      <w:numFmt w:val="decimal"/>
      <w:lvlText w:val="%7."/>
      <w:lvlJc w:val="left"/>
      <w:pPr>
        <w:ind w:left="3180" w:hanging="480"/>
      </w:pPr>
    </w:lvl>
    <w:lvl w:ilvl="7">
      <w:start w:val="1"/>
      <w:numFmt w:val="ideographTraditional"/>
      <w:lvlText w:val="%8、"/>
      <w:lvlJc w:val="left"/>
      <w:pPr>
        <w:ind w:left="3660" w:hanging="480"/>
      </w:pPr>
    </w:lvl>
    <w:lvl w:ilvl="8">
      <w:start w:val="1"/>
      <w:numFmt w:val="lowerRoman"/>
      <w:lvlText w:val="%9."/>
      <w:lvlJc w:val="right"/>
      <w:pPr>
        <w:ind w:left="4140" w:hanging="480"/>
      </w:pPr>
    </w:lvl>
  </w:abstractNum>
  <w:abstractNum w:abstractNumId="9" w15:restartNumberingAfterBreak="0">
    <w:nsid w:val="369D72CD"/>
    <w:multiLevelType w:val="multilevel"/>
    <w:tmpl w:val="C21ADBE8"/>
    <w:styleLink w:val="WW8Num1"/>
    <w:lvl w:ilvl="0">
      <w:start w:val="1"/>
      <w:numFmt w:val="japaneseCounting"/>
      <w:lvlText w:val="%1、"/>
      <w:lvlJc w:val="left"/>
      <w:pPr>
        <w:ind w:left="720" w:hanging="720"/>
      </w:pPr>
      <w:rPr>
        <w:rFonts w:ascii="標楷體" w:eastAsia="標楷體" w:hAnsi="標楷體" w:cs="標楷體"/>
        <w:b w:val="0"/>
        <w:color w:val="000000"/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F211F6C"/>
    <w:multiLevelType w:val="multilevel"/>
    <w:tmpl w:val="2F20376C"/>
    <w:lvl w:ilvl="0">
      <w:start w:val="1"/>
      <w:numFmt w:val="japaneseCounting"/>
      <w:lvlText w:val="%1、"/>
      <w:lvlJc w:val="left"/>
      <w:pPr>
        <w:ind w:left="648" w:hanging="408"/>
      </w:pPr>
      <w:rPr>
        <w:rFonts w:ascii="標楷體" w:eastAsia="標楷體" w:hAnsi="標楷體" w:cs="Times New Roman"/>
      </w:rPr>
    </w:lvl>
    <w:lvl w:ilvl="1">
      <w:start w:val="1"/>
      <w:numFmt w:val="japaneseCounting"/>
      <w:lvlText w:val="%2、"/>
      <w:lvlJc w:val="left"/>
      <w:pPr>
        <w:ind w:left="1440" w:hanging="720"/>
      </w:pPr>
      <w:rPr>
        <w:rFonts w:ascii="標楷體" w:eastAsia="標楷體" w:hAnsi="標楷體" w:cs="標楷體"/>
        <w:color w:val="000000"/>
        <w:sz w:val="28"/>
        <w:szCs w:val="28"/>
      </w:rPr>
    </w:lvl>
    <w:lvl w:ilvl="2">
      <w:start w:val="1"/>
      <w:numFmt w:val="decimal"/>
      <w:lvlText w:val="%3."/>
      <w:lvlJc w:val="left"/>
      <w:pPr>
        <w:ind w:left="1320" w:hanging="36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FDE6AAA"/>
    <w:multiLevelType w:val="multilevel"/>
    <w:tmpl w:val="823EE854"/>
    <w:styleLink w:val="WW8Num27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1F345F2"/>
    <w:multiLevelType w:val="multilevel"/>
    <w:tmpl w:val="13A892EC"/>
    <w:styleLink w:val="WW8Num24"/>
    <w:lvl w:ilvl="0">
      <w:start w:val="1"/>
      <w:numFmt w:val="japaneseCounting"/>
      <w:lvlText w:val="(%1)"/>
      <w:lvlJc w:val="left"/>
      <w:pPr>
        <w:ind w:left="1025" w:hanging="600"/>
      </w:pPr>
      <w:rPr>
        <w:rFonts w:ascii="標楷體" w:eastAsia="標楷體" w:hAnsi="標楷體" w:cs="Times New Roman"/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351433E"/>
    <w:multiLevelType w:val="multilevel"/>
    <w:tmpl w:val="A9C20E1A"/>
    <w:styleLink w:val="WW8Num19"/>
    <w:lvl w:ilvl="0">
      <w:start w:val="1"/>
      <w:numFmt w:val="decimal"/>
      <w:lvlText w:val="%1."/>
      <w:lvlJc w:val="left"/>
      <w:pPr>
        <w:ind w:left="1644" w:hanging="684"/>
      </w:pPr>
      <w:rPr>
        <w:rFonts w:ascii="標楷體" w:eastAsia="標楷體" w:hAnsi="標楷體" w:cs="標楷體"/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7E3243A"/>
    <w:multiLevelType w:val="multilevel"/>
    <w:tmpl w:val="E98E9234"/>
    <w:styleLink w:val="WW8Num9"/>
    <w:lvl w:ilvl="0">
      <w:start w:val="1"/>
      <w:numFmt w:val="japaneseCounting"/>
      <w:lvlText w:val="(%1)"/>
      <w:lvlJc w:val="left"/>
      <w:pPr>
        <w:ind w:left="1025" w:hanging="600"/>
      </w:pPr>
      <w:rPr>
        <w:rFonts w:ascii="標楷體" w:eastAsia="標楷體" w:hAnsi="標楷體" w:cs="Times New Roman"/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A1F4528"/>
    <w:multiLevelType w:val="multilevel"/>
    <w:tmpl w:val="A8FA12D6"/>
    <w:styleLink w:val="WW8Num5"/>
    <w:lvl w:ilvl="0">
      <w:start w:val="1"/>
      <w:numFmt w:val="japaneseCounting"/>
      <w:lvlText w:val="(%1)"/>
      <w:lvlJc w:val="left"/>
      <w:pPr>
        <w:ind w:left="1025" w:hanging="600"/>
      </w:pPr>
      <w:rPr>
        <w:rFonts w:ascii="標楷體" w:eastAsia="標楷體" w:hAnsi="標楷體" w:cs="Times New Roman"/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41C6B63"/>
    <w:multiLevelType w:val="multilevel"/>
    <w:tmpl w:val="08482F4C"/>
    <w:styleLink w:val="WW8Num17"/>
    <w:lvl w:ilvl="0">
      <w:start w:val="6"/>
      <w:numFmt w:val="ideographLegalTraditional"/>
      <w:lvlText w:val="%1、"/>
      <w:lvlJc w:val="left"/>
      <w:pPr>
        <w:ind w:left="720" w:hanging="720"/>
      </w:pPr>
      <w:rPr>
        <w:rFonts w:ascii="標楷體" w:eastAsia="標楷體" w:hAnsi="標楷體" w:cs="標楷體"/>
        <w:color w:val="000000"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AD44C7F"/>
    <w:multiLevelType w:val="multilevel"/>
    <w:tmpl w:val="D4A8EC24"/>
    <w:styleLink w:val="WW8Num14"/>
    <w:lvl w:ilvl="0">
      <w:start w:val="1"/>
      <w:numFmt w:val="japaneseCounting"/>
      <w:lvlText w:val="%1、"/>
      <w:lvlJc w:val="left"/>
      <w:pPr>
        <w:ind w:left="1713" w:hanging="720"/>
      </w:pPr>
      <w:rPr>
        <w:b w:val="0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E0831EC"/>
    <w:multiLevelType w:val="multilevel"/>
    <w:tmpl w:val="DFAC4CDA"/>
    <w:styleLink w:val="WW8Num22"/>
    <w:lvl w:ilvl="0">
      <w:start w:val="1"/>
      <w:numFmt w:val="japaneseCounting"/>
      <w:lvlText w:val="(%1)"/>
      <w:lvlJc w:val="left"/>
      <w:pPr>
        <w:ind w:left="1025" w:hanging="600"/>
      </w:pPr>
      <w:rPr>
        <w:rFonts w:ascii="標楷體" w:eastAsia="標楷體" w:hAnsi="標楷體" w:cs="Times New Roman"/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18E5736"/>
    <w:multiLevelType w:val="multilevel"/>
    <w:tmpl w:val="177C5C96"/>
    <w:styleLink w:val="WW8Num23"/>
    <w:lvl w:ilvl="0">
      <w:start w:val="1"/>
      <w:numFmt w:val="japaneseCounting"/>
      <w:lvlText w:val="(%1)"/>
      <w:lvlJc w:val="left"/>
      <w:pPr>
        <w:ind w:left="1025" w:hanging="600"/>
      </w:pPr>
      <w:rPr>
        <w:rFonts w:ascii="標楷體" w:eastAsia="標楷體" w:hAnsi="標楷體" w:cs="Times New Roman"/>
        <w:b w:val="0"/>
        <w:color w:val="000000"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A586D2D"/>
    <w:multiLevelType w:val="multilevel"/>
    <w:tmpl w:val="302689B6"/>
    <w:styleLink w:val="WW8Num13"/>
    <w:lvl w:ilvl="0">
      <w:start w:val="1"/>
      <w:numFmt w:val="japaneseCounting"/>
      <w:lvlText w:val="(%1)"/>
      <w:lvlJc w:val="left"/>
      <w:pPr>
        <w:ind w:left="1025" w:hanging="600"/>
      </w:pPr>
      <w:rPr>
        <w:rFonts w:ascii="標楷體" w:eastAsia="標楷體" w:hAnsi="標楷體" w:cs="Times New Roman"/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C04167A"/>
    <w:multiLevelType w:val="multilevel"/>
    <w:tmpl w:val="F968B2A4"/>
    <w:styleLink w:val="WW8Num12"/>
    <w:lvl w:ilvl="0">
      <w:start w:val="1"/>
      <w:numFmt w:val="japaneseCounting"/>
      <w:suff w:val="noth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04D7839"/>
    <w:multiLevelType w:val="multilevel"/>
    <w:tmpl w:val="CEE273D2"/>
    <w:styleLink w:val="WW8Num21"/>
    <w:lvl w:ilvl="0">
      <w:start w:val="1"/>
      <w:numFmt w:val="japaneseCounting"/>
      <w:lvlText w:val="%1、"/>
      <w:lvlJc w:val="left"/>
      <w:pPr>
        <w:ind w:left="720" w:hanging="720"/>
      </w:pPr>
      <w:rPr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23A5DF9"/>
    <w:multiLevelType w:val="multilevel"/>
    <w:tmpl w:val="BFF6B412"/>
    <w:styleLink w:val="WW8Num8"/>
    <w:lvl w:ilvl="0">
      <w:start w:val="1"/>
      <w:numFmt w:val="decimal"/>
      <w:suff w:val="nothing"/>
      <w:lvlText w:val="%1."/>
      <w:lvlJc w:val="left"/>
      <w:pPr>
        <w:ind w:left="480" w:hanging="480"/>
      </w:pPr>
      <w:rPr>
        <w:color w:val="000000"/>
        <w:shd w:val="clear" w:color="auto" w:fil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2AE5568"/>
    <w:multiLevelType w:val="multilevel"/>
    <w:tmpl w:val="8B1416B8"/>
    <w:styleLink w:val="WW8Num15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780" w:hanging="480"/>
      </w:pPr>
    </w:lvl>
    <w:lvl w:ilvl="2">
      <w:start w:val="1"/>
      <w:numFmt w:val="lowerRoman"/>
      <w:lvlText w:val="%3."/>
      <w:lvlJc w:val="right"/>
      <w:pPr>
        <w:ind w:left="1260" w:hanging="480"/>
      </w:pPr>
    </w:lvl>
    <w:lvl w:ilvl="3">
      <w:start w:val="1"/>
      <w:numFmt w:val="decimal"/>
      <w:lvlText w:val="%4."/>
      <w:lvlJc w:val="left"/>
      <w:pPr>
        <w:ind w:left="1740" w:hanging="480"/>
      </w:pPr>
    </w:lvl>
    <w:lvl w:ilvl="4">
      <w:start w:val="1"/>
      <w:numFmt w:val="ideographTraditional"/>
      <w:lvlText w:val="%5、"/>
      <w:lvlJc w:val="left"/>
      <w:pPr>
        <w:ind w:left="2220" w:hanging="480"/>
      </w:pPr>
    </w:lvl>
    <w:lvl w:ilvl="5">
      <w:start w:val="1"/>
      <w:numFmt w:val="lowerRoman"/>
      <w:lvlText w:val="%6."/>
      <w:lvlJc w:val="right"/>
      <w:pPr>
        <w:ind w:left="2700" w:hanging="480"/>
      </w:pPr>
    </w:lvl>
    <w:lvl w:ilvl="6">
      <w:start w:val="1"/>
      <w:numFmt w:val="decimal"/>
      <w:lvlText w:val="%7."/>
      <w:lvlJc w:val="left"/>
      <w:pPr>
        <w:ind w:left="3180" w:hanging="480"/>
      </w:pPr>
    </w:lvl>
    <w:lvl w:ilvl="7">
      <w:start w:val="1"/>
      <w:numFmt w:val="ideographTraditional"/>
      <w:lvlText w:val="%8、"/>
      <w:lvlJc w:val="left"/>
      <w:pPr>
        <w:ind w:left="3660" w:hanging="480"/>
      </w:pPr>
    </w:lvl>
    <w:lvl w:ilvl="8">
      <w:start w:val="1"/>
      <w:numFmt w:val="lowerRoman"/>
      <w:lvlText w:val="%9."/>
      <w:lvlJc w:val="right"/>
      <w:pPr>
        <w:ind w:left="4140" w:hanging="480"/>
      </w:pPr>
    </w:lvl>
  </w:abstractNum>
  <w:abstractNum w:abstractNumId="25" w15:restartNumberingAfterBreak="0">
    <w:nsid w:val="73CD47C4"/>
    <w:multiLevelType w:val="multilevel"/>
    <w:tmpl w:val="C0286238"/>
    <w:styleLink w:val="WW8Num2"/>
    <w:lvl w:ilvl="0">
      <w:start w:val="1"/>
      <w:numFmt w:val="japaneseCounting"/>
      <w:lvlText w:val="%1、"/>
      <w:lvlJc w:val="left"/>
      <w:pPr>
        <w:ind w:left="648" w:hanging="408"/>
      </w:pPr>
      <w:rPr>
        <w:rFonts w:ascii="標楷體" w:eastAsia="標楷體" w:hAnsi="標楷體" w:cs="Times New Roman"/>
      </w:rPr>
    </w:lvl>
    <w:lvl w:ilvl="1">
      <w:start w:val="1"/>
      <w:numFmt w:val="japaneseCounting"/>
      <w:lvlText w:val="%2、"/>
      <w:lvlJc w:val="left"/>
      <w:pPr>
        <w:ind w:left="1440" w:hanging="720"/>
      </w:pPr>
      <w:rPr>
        <w:rFonts w:ascii="標楷體" w:eastAsia="標楷體" w:hAnsi="標楷體" w:cs="標楷體"/>
        <w:color w:val="000000"/>
        <w:sz w:val="28"/>
        <w:szCs w:val="28"/>
      </w:rPr>
    </w:lvl>
    <w:lvl w:ilvl="2">
      <w:start w:val="1"/>
      <w:numFmt w:val="decimal"/>
      <w:lvlText w:val="%3."/>
      <w:lvlJc w:val="left"/>
      <w:pPr>
        <w:ind w:left="1320" w:hanging="36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6532A60"/>
    <w:multiLevelType w:val="multilevel"/>
    <w:tmpl w:val="BA26F07C"/>
    <w:styleLink w:val="WW8Num18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CF51D38"/>
    <w:multiLevelType w:val="multilevel"/>
    <w:tmpl w:val="2ECA5570"/>
    <w:styleLink w:val="WW8Num6"/>
    <w:lvl w:ilvl="0">
      <w:start w:val="1"/>
      <w:numFmt w:val="decimal"/>
      <w:lvlText w:val="%1、"/>
      <w:lvlJc w:val="left"/>
      <w:pPr>
        <w:ind w:left="1462" w:hanging="720"/>
      </w:pPr>
    </w:lvl>
    <w:lvl w:ilvl="1">
      <w:start w:val="1"/>
      <w:numFmt w:val="decimal"/>
      <w:lvlText w:val="%2."/>
      <w:lvlJc w:val="left"/>
      <w:pPr>
        <w:ind w:left="1582" w:hanging="360"/>
      </w:pPr>
      <w:rPr>
        <w:sz w:val="32"/>
        <w:szCs w:val="32"/>
      </w:rPr>
    </w:lvl>
    <w:lvl w:ilvl="2">
      <w:start w:val="1"/>
      <w:numFmt w:val="japaneseCounting"/>
      <w:lvlText w:val="(%3)"/>
      <w:lvlJc w:val="left"/>
      <w:pPr>
        <w:ind w:left="2182" w:hanging="480"/>
      </w:pPr>
      <w:rPr>
        <w:rFonts w:ascii="Times New Roman" w:hAnsi="Times New Roman" w:cs="Times New Roman"/>
      </w:rPr>
    </w:lvl>
    <w:lvl w:ilvl="3">
      <w:start w:val="1"/>
      <w:numFmt w:val="japaneseCounting"/>
      <w:lvlText w:val="%4、"/>
      <w:lvlJc w:val="left"/>
      <w:pPr>
        <w:ind w:left="2902" w:hanging="720"/>
      </w:pPr>
      <w:rPr>
        <w:rFonts w:ascii="標楷體" w:eastAsia="標楷體" w:hAnsi="標楷體" w:cs="標楷體"/>
        <w:lang w:val="en-US"/>
      </w:rPr>
    </w:lvl>
    <w:lvl w:ilvl="4">
      <w:start w:val="1"/>
      <w:numFmt w:val="ideographTraditional"/>
      <w:lvlText w:val="%5、"/>
      <w:lvlJc w:val="left"/>
      <w:pPr>
        <w:ind w:left="3142" w:hanging="480"/>
      </w:pPr>
    </w:lvl>
    <w:lvl w:ilvl="5">
      <w:start w:val="1"/>
      <w:numFmt w:val="lowerRoman"/>
      <w:lvlText w:val="%6."/>
      <w:lvlJc w:val="right"/>
      <w:pPr>
        <w:ind w:left="3622" w:hanging="480"/>
      </w:pPr>
    </w:lvl>
    <w:lvl w:ilvl="6">
      <w:start w:val="1"/>
      <w:numFmt w:val="decimal"/>
      <w:lvlText w:val="%7."/>
      <w:lvlJc w:val="left"/>
      <w:pPr>
        <w:ind w:left="4102" w:hanging="480"/>
      </w:pPr>
    </w:lvl>
    <w:lvl w:ilvl="7">
      <w:start w:val="1"/>
      <w:numFmt w:val="ideographTraditional"/>
      <w:lvlText w:val="%8、"/>
      <w:lvlJc w:val="left"/>
      <w:pPr>
        <w:ind w:left="4582" w:hanging="480"/>
      </w:pPr>
    </w:lvl>
    <w:lvl w:ilvl="8">
      <w:start w:val="1"/>
      <w:numFmt w:val="lowerRoman"/>
      <w:lvlText w:val="%9."/>
      <w:lvlJc w:val="right"/>
      <w:pPr>
        <w:ind w:left="5062" w:hanging="480"/>
      </w:pPr>
    </w:lvl>
  </w:abstractNum>
  <w:num w:numId="1">
    <w:abstractNumId w:val="9"/>
  </w:num>
  <w:num w:numId="2">
    <w:abstractNumId w:val="25"/>
  </w:num>
  <w:num w:numId="3">
    <w:abstractNumId w:val="8"/>
  </w:num>
  <w:num w:numId="4">
    <w:abstractNumId w:val="2"/>
  </w:num>
  <w:num w:numId="5">
    <w:abstractNumId w:val="15"/>
  </w:num>
  <w:num w:numId="6">
    <w:abstractNumId w:val="27"/>
  </w:num>
  <w:num w:numId="7">
    <w:abstractNumId w:val="3"/>
  </w:num>
  <w:num w:numId="8">
    <w:abstractNumId w:val="23"/>
  </w:num>
  <w:num w:numId="9">
    <w:abstractNumId w:val="14"/>
  </w:num>
  <w:num w:numId="10">
    <w:abstractNumId w:val="4"/>
  </w:num>
  <w:num w:numId="11">
    <w:abstractNumId w:val="7"/>
  </w:num>
  <w:num w:numId="12">
    <w:abstractNumId w:val="21"/>
  </w:num>
  <w:num w:numId="13">
    <w:abstractNumId w:val="20"/>
  </w:num>
  <w:num w:numId="14">
    <w:abstractNumId w:val="17"/>
  </w:num>
  <w:num w:numId="15">
    <w:abstractNumId w:val="24"/>
  </w:num>
  <w:num w:numId="16">
    <w:abstractNumId w:val="1"/>
  </w:num>
  <w:num w:numId="17">
    <w:abstractNumId w:val="16"/>
  </w:num>
  <w:num w:numId="18">
    <w:abstractNumId w:val="26"/>
  </w:num>
  <w:num w:numId="19">
    <w:abstractNumId w:val="13"/>
  </w:num>
  <w:num w:numId="20">
    <w:abstractNumId w:val="5"/>
  </w:num>
  <w:num w:numId="21">
    <w:abstractNumId w:val="22"/>
  </w:num>
  <w:num w:numId="22">
    <w:abstractNumId w:val="18"/>
  </w:num>
  <w:num w:numId="23">
    <w:abstractNumId w:val="19"/>
  </w:num>
  <w:num w:numId="24">
    <w:abstractNumId w:val="12"/>
  </w:num>
  <w:num w:numId="25">
    <w:abstractNumId w:val="0"/>
  </w:num>
  <w:num w:numId="26">
    <w:abstractNumId w:val="6"/>
  </w:num>
  <w:num w:numId="27">
    <w:abstractNumId w:val="11"/>
  </w:num>
  <w:num w:numId="28">
    <w:abstractNumId w:val="19"/>
    <w:lvlOverride w:ilvl="0">
      <w:startOverride w:val="1"/>
    </w:lvlOverride>
  </w:num>
  <w:num w:numId="29">
    <w:abstractNumId w:val="16"/>
    <w:lvlOverride w:ilvl="0">
      <w:startOverride w:val="6"/>
    </w:lvlOverride>
  </w:num>
  <w:num w:numId="30">
    <w:abstractNumId w:val="9"/>
    <w:lvlOverride w:ilvl="0">
      <w:startOverride w:val="1"/>
    </w:lvlOverride>
  </w:num>
  <w:num w:numId="31">
    <w:abstractNumId w:val="10"/>
  </w:num>
  <w:num w:numId="32">
    <w:abstractNumId w:val="6"/>
    <w:lvlOverride w:ilvl="0">
      <w:startOverride w:val="1"/>
    </w:lvlOverride>
  </w:num>
  <w:num w:numId="33">
    <w:abstractNumId w:val="22"/>
    <w:lvlOverride w:ilvl="0">
      <w:startOverride w:val="1"/>
    </w:lvlOverride>
  </w:num>
  <w:num w:numId="3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3782F"/>
    <w:rsid w:val="000E5455"/>
    <w:rsid w:val="0073782F"/>
    <w:rsid w:val="00DC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2F79E"/>
  <w15:docId w15:val="{DE30C62A-2E7A-4CDC-B22B-DCF5A70E8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rPr>
      <w:rFonts w:eastAsia="標楷體"/>
      <w:sz w:val="20"/>
    </w:r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extbodyindent">
    <w:name w:val="Text body indent"/>
    <w:basedOn w:val="Standard"/>
    <w:pPr>
      <w:snapToGrid w:val="0"/>
      <w:spacing w:line="460" w:lineRule="exact"/>
      <w:ind w:left="562"/>
      <w:jc w:val="both"/>
    </w:pPr>
    <w:rPr>
      <w:rFonts w:eastAsia="標楷體"/>
      <w:sz w:val="28"/>
    </w:rPr>
  </w:style>
  <w:style w:type="paragraph" w:customStyle="1" w:styleId="a6">
    <w:name w:val="發文日期"/>
    <w:basedOn w:val="Standard"/>
    <w:pPr>
      <w:snapToGrid w:val="0"/>
    </w:pPr>
    <w:rPr>
      <w:rFonts w:ascii="Arial" w:eastAsia="標楷體" w:hAnsi="Arial" w:cs="Arial"/>
      <w:szCs w:val="20"/>
    </w:rPr>
  </w:style>
  <w:style w:type="paragraph" w:styleId="a7">
    <w:name w:val="Note Heading"/>
    <w:basedOn w:val="Standard"/>
    <w:next w:val="Standard"/>
    <w:pPr>
      <w:jc w:val="center"/>
    </w:pPr>
    <w:rPr>
      <w:rFonts w:ascii="Arial" w:eastAsia="標楷體" w:hAnsi="Arial" w:cs="Arial"/>
      <w:color w:val="000000"/>
    </w:rPr>
  </w:style>
  <w:style w:type="paragraph" w:styleId="a8">
    <w:name w:val="Closing"/>
    <w:basedOn w:val="Standard"/>
    <w:pPr>
      <w:ind w:left="100"/>
    </w:pPr>
    <w:rPr>
      <w:rFonts w:ascii="Arial" w:eastAsia="標楷體" w:hAnsi="Arial" w:cs="Arial"/>
      <w:color w:val="000000"/>
    </w:rPr>
  </w:style>
  <w:style w:type="paragraph" w:styleId="a9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Balloon Text"/>
    <w:basedOn w:val="Standard"/>
    <w:rPr>
      <w:rFonts w:ascii="Arial" w:eastAsia="Arial" w:hAnsi="Arial" w:cs="Arial"/>
      <w:sz w:val="18"/>
      <w:szCs w:val="18"/>
    </w:rPr>
  </w:style>
  <w:style w:type="paragraph" w:styleId="2">
    <w:name w:val="Body Text Indent 2"/>
    <w:basedOn w:val="Standard"/>
    <w:pPr>
      <w:spacing w:after="120" w:line="480" w:lineRule="auto"/>
      <w:ind w:left="480"/>
    </w:pPr>
  </w:style>
  <w:style w:type="paragraph" w:styleId="3">
    <w:name w:val="Body Text Indent 3"/>
    <w:basedOn w:val="Standard"/>
    <w:pPr>
      <w:spacing w:after="120"/>
      <w:ind w:left="480"/>
    </w:pPr>
    <w:rPr>
      <w:sz w:val="16"/>
      <w:szCs w:val="16"/>
    </w:rPr>
  </w:style>
  <w:style w:type="paragraph" w:styleId="20">
    <w:name w:val="Body Text 2"/>
    <w:basedOn w:val="Standard"/>
    <w:pPr>
      <w:spacing w:after="120" w:line="480" w:lineRule="auto"/>
    </w:pPr>
  </w:style>
  <w:style w:type="paragraph" w:styleId="30">
    <w:name w:val="Body Text 3"/>
    <w:basedOn w:val="Standard"/>
    <w:pPr>
      <w:spacing w:after="120"/>
    </w:pPr>
    <w:rPr>
      <w:sz w:val="16"/>
      <w:szCs w:val="16"/>
    </w:rPr>
  </w:style>
  <w:style w:type="paragraph" w:styleId="ab">
    <w:name w:val="Plain Text"/>
    <w:basedOn w:val="Standard"/>
    <w:rPr>
      <w:rFonts w:ascii="細明體, MingLiU" w:eastAsia="細明體, MingLiU" w:hAnsi="細明體, MingLiU" w:cs="Courier New"/>
    </w:rPr>
  </w:style>
  <w:style w:type="paragraph" w:styleId="ac">
    <w:name w:val="annotation text"/>
    <w:basedOn w:val="Standard"/>
  </w:style>
  <w:style w:type="paragraph" w:styleId="ad">
    <w:name w:val="annotation subject"/>
    <w:basedOn w:val="ac"/>
    <w:next w:val="ac"/>
    <w:rPr>
      <w:b/>
      <w:bCs/>
    </w:rPr>
  </w:style>
  <w:style w:type="paragraph" w:customStyle="1" w:styleId="Default">
    <w:name w:val="Default"/>
    <w:pPr>
      <w:autoSpaceDE w:val="0"/>
    </w:pPr>
    <w:rPr>
      <w:rFonts w:ascii="標楷體" w:eastAsia="新細明體, PMingLiU" w:hAnsi="標楷體" w:cs="標楷體"/>
      <w:color w:val="000000"/>
      <w:lang w:bidi="ar-SA"/>
    </w:rPr>
  </w:style>
  <w:style w:type="paragraph" w:styleId="Web">
    <w:name w:val="Normal (Web)"/>
    <w:basedOn w:val="Standard"/>
    <w:pPr>
      <w:widowControl/>
      <w:spacing w:before="280" w:after="280" w:line="360" w:lineRule="atLeast"/>
      <w:jc w:val="both"/>
    </w:pPr>
    <w:rPr>
      <w:rFonts w:ascii="Arial Unicode MS" w:eastAsia="Arial Unicode MS" w:hAnsi="Arial Unicode MS" w:cs="Arial Unicode MS"/>
      <w:kern w:val="0"/>
    </w:rPr>
  </w:style>
  <w:style w:type="paragraph" w:styleId="ae">
    <w:name w:val="List Paragraph"/>
    <w:basedOn w:val="Standard"/>
    <w:pPr>
      <w:ind w:left="480"/>
    </w:pPr>
    <w:rPr>
      <w:rFonts w:ascii="Calibri" w:hAnsi="Calibri"/>
      <w:szCs w:val="22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ascii="標楷體" w:eastAsia="標楷體" w:hAnsi="標楷體" w:cs="標楷體"/>
      <w:b w:val="0"/>
      <w:color w:val="000000"/>
      <w:sz w:val="28"/>
      <w:szCs w:val="28"/>
      <w:lang w:val="en-U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標楷體" w:eastAsia="標楷體" w:hAnsi="標楷體" w:cs="Times New Roman"/>
    </w:rPr>
  </w:style>
  <w:style w:type="character" w:customStyle="1" w:styleId="WW8Num2z1">
    <w:name w:val="WW8Num2z1"/>
    <w:rPr>
      <w:rFonts w:ascii="標楷體" w:eastAsia="標楷體" w:hAnsi="標楷體" w:cs="標楷體"/>
      <w:color w:val="000000"/>
      <w:sz w:val="28"/>
      <w:szCs w:val="28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標楷體" w:eastAsia="標楷體" w:hAnsi="標楷體" w:cs="Times New Roman"/>
      <w:b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  <w:rPr>
      <w:sz w:val="32"/>
      <w:szCs w:val="32"/>
    </w:rPr>
  </w:style>
  <w:style w:type="character" w:customStyle="1" w:styleId="WW8Num6z2">
    <w:name w:val="WW8Num6z2"/>
    <w:rPr>
      <w:rFonts w:ascii="Times New Roman" w:eastAsia="Times New Roman" w:hAnsi="Times New Roman" w:cs="Times New Roman"/>
    </w:rPr>
  </w:style>
  <w:style w:type="character" w:customStyle="1" w:styleId="WW8Num6z3">
    <w:name w:val="WW8Num6z3"/>
    <w:rPr>
      <w:rFonts w:ascii="標楷體" w:eastAsia="標楷體" w:hAnsi="標楷體" w:cs="標楷體"/>
      <w:lang w:val="en-US"/>
    </w:rPr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color w:val="000000"/>
      <w:shd w:val="clear" w:color="auto" w:fill="auto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標楷體" w:eastAsia="標楷體" w:hAnsi="標楷體" w:cs="Times New Roman"/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標楷體" w:eastAsia="標楷體" w:hAnsi="標楷體" w:cs="Times New Roman"/>
      <w:color w:val="000000"/>
    </w:rPr>
  </w:style>
  <w:style w:type="character" w:customStyle="1" w:styleId="WW8Num10z1">
    <w:name w:val="WW8Num10z1"/>
    <w:rPr>
      <w:rFonts w:ascii="Wingdings" w:eastAsia="Wingdings" w:hAnsi="Wingdings" w:cs="Wingdings"/>
    </w:rPr>
  </w:style>
  <w:style w:type="character" w:customStyle="1" w:styleId="WW8Num11z0">
    <w:name w:val="WW8Num11z0"/>
    <w:rPr>
      <w:b w:val="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標楷體" w:eastAsia="標楷體" w:hAnsi="標楷體" w:cs="Times New Roman"/>
      <w:b w:val="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b w:val="0"/>
      <w:lang w:val="en-U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標楷體" w:eastAsia="標楷體" w:hAnsi="標楷體" w:cs="Times New Roman"/>
      <w:b w:val="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標楷體" w:eastAsia="標楷體" w:hAnsi="標楷體" w:cs="標楷體"/>
      <w:color w:val="000000"/>
      <w:sz w:val="28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標楷體" w:eastAsia="標楷體" w:hAnsi="標楷體" w:cs="標楷體"/>
      <w:b w:val="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標楷體" w:eastAsia="標楷體" w:hAnsi="標楷體" w:cs="Times New Roman"/>
      <w:b w:val="0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b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標楷體" w:eastAsia="標楷體" w:hAnsi="標楷體" w:cs="Times New Roman"/>
      <w:b w:val="0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標楷體" w:eastAsia="標楷體" w:hAnsi="標楷體" w:cs="Times New Roman"/>
      <w:b w:val="0"/>
      <w:color w:val="000000"/>
      <w:sz w:val="28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標楷體" w:eastAsia="標楷體" w:hAnsi="標楷體" w:cs="Times New Roman"/>
      <w:b w:val="0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標楷體" w:eastAsia="標楷體" w:hAnsi="標楷體" w:cs="標楷體"/>
      <w:color w:val="000000"/>
      <w:kern w:val="0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標楷體" w:eastAsia="標楷體" w:hAnsi="標楷體" w:cs="標楷體"/>
      <w:color w:val="000000"/>
      <w:sz w:val="28"/>
      <w:szCs w:val="28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yle3">
    <w:name w:val="style3"/>
    <w:basedOn w:val="a0"/>
  </w:style>
  <w:style w:type="character" w:customStyle="1" w:styleId="right2">
    <w:name w:val="right2"/>
    <w:basedOn w:val="a0"/>
  </w:style>
  <w:style w:type="character" w:styleId="af">
    <w:name w:val="page number"/>
    <w:basedOn w:val="a0"/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af0">
    <w:name w:val="頁首 字元"/>
    <w:rPr>
      <w:kern w:val="3"/>
    </w:rPr>
  </w:style>
  <w:style w:type="character" w:customStyle="1" w:styleId="af1">
    <w:name w:val="本文縮排 字元"/>
    <w:rPr>
      <w:rFonts w:eastAsia="標楷體"/>
      <w:kern w:val="3"/>
      <w:sz w:val="28"/>
      <w:szCs w:val="24"/>
    </w:rPr>
  </w:style>
  <w:style w:type="character" w:customStyle="1" w:styleId="af2">
    <w:name w:val="純文字 字元"/>
    <w:rPr>
      <w:rFonts w:ascii="細明體, MingLiU" w:eastAsia="細明體, MingLiU" w:hAnsi="細明體, MingLiU" w:cs="Courier New"/>
      <w:kern w:val="3"/>
      <w:sz w:val="24"/>
      <w:szCs w:val="24"/>
      <w:lang w:val="en-US" w:eastAsia="zh-TW" w:bidi="ar-SA"/>
    </w:rPr>
  </w:style>
  <w:style w:type="character" w:styleId="af3">
    <w:name w:val="annotation reference"/>
    <w:rPr>
      <w:sz w:val="18"/>
      <w:szCs w:val="18"/>
    </w:rPr>
  </w:style>
  <w:style w:type="character" w:customStyle="1" w:styleId="af4">
    <w:name w:val="註解文字 字元"/>
    <w:rPr>
      <w:kern w:val="3"/>
      <w:sz w:val="24"/>
      <w:szCs w:val="24"/>
    </w:rPr>
  </w:style>
  <w:style w:type="character" w:customStyle="1" w:styleId="af5">
    <w:name w:val="註解主旨 字元"/>
    <w:rPr>
      <w:b/>
      <w:bCs/>
      <w:kern w:val="3"/>
      <w:sz w:val="24"/>
      <w:szCs w:val="24"/>
    </w:rPr>
  </w:style>
  <w:style w:type="character" w:customStyle="1" w:styleId="af6">
    <w:name w:val="頁尾 字元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  <w:style w:type="numbering" w:customStyle="1" w:styleId="WW8Num19">
    <w:name w:val="WW8Num19"/>
    <w:basedOn w:val="a2"/>
    <w:pPr>
      <w:numPr>
        <w:numId w:val="19"/>
      </w:numPr>
    </w:pPr>
  </w:style>
  <w:style w:type="numbering" w:customStyle="1" w:styleId="WW8Num20">
    <w:name w:val="WW8Num20"/>
    <w:basedOn w:val="a2"/>
    <w:pPr>
      <w:numPr>
        <w:numId w:val="20"/>
      </w:numPr>
    </w:pPr>
  </w:style>
  <w:style w:type="numbering" w:customStyle="1" w:styleId="WW8Num21">
    <w:name w:val="WW8Num21"/>
    <w:basedOn w:val="a2"/>
    <w:pPr>
      <w:numPr>
        <w:numId w:val="21"/>
      </w:numPr>
    </w:pPr>
  </w:style>
  <w:style w:type="numbering" w:customStyle="1" w:styleId="WW8Num22">
    <w:name w:val="WW8Num22"/>
    <w:basedOn w:val="a2"/>
    <w:pPr>
      <w:numPr>
        <w:numId w:val="22"/>
      </w:numPr>
    </w:pPr>
  </w:style>
  <w:style w:type="numbering" w:customStyle="1" w:styleId="WW8Num23">
    <w:name w:val="WW8Num23"/>
    <w:basedOn w:val="a2"/>
    <w:pPr>
      <w:numPr>
        <w:numId w:val="23"/>
      </w:numPr>
    </w:pPr>
  </w:style>
  <w:style w:type="numbering" w:customStyle="1" w:styleId="WW8Num24">
    <w:name w:val="WW8Num24"/>
    <w:basedOn w:val="a2"/>
    <w:pPr>
      <w:numPr>
        <w:numId w:val="24"/>
      </w:numPr>
    </w:pPr>
  </w:style>
  <w:style w:type="numbering" w:customStyle="1" w:styleId="WW8Num25">
    <w:name w:val="WW8Num25"/>
    <w:basedOn w:val="a2"/>
    <w:pPr>
      <w:numPr>
        <w:numId w:val="25"/>
      </w:numPr>
    </w:pPr>
  </w:style>
  <w:style w:type="numbering" w:customStyle="1" w:styleId="WW8Num26">
    <w:name w:val="WW8Num26"/>
    <w:basedOn w:val="a2"/>
    <w:pPr>
      <w:numPr>
        <w:numId w:val="26"/>
      </w:numPr>
    </w:pPr>
  </w:style>
  <w:style w:type="numbering" w:customStyle="1" w:styleId="WW8Num27">
    <w:name w:val="WW8Num27"/>
    <w:basedOn w:val="a2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968</Words>
  <Characters>5518</Characters>
  <Application>Microsoft Office Word</Application>
  <DocSecurity>0</DocSecurity>
  <Lines>45</Lines>
  <Paragraphs>12</Paragraphs>
  <ScaleCrop>false</ScaleCrop>
  <Company/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行政院青年輔導委員會辦理「2008青年社區參與行動計畫」</dc:title>
  <dc:subject/>
  <dc:creator>user</dc:creator>
  <cp:keywords/>
  <cp:lastModifiedBy>User</cp:lastModifiedBy>
  <cp:revision>2</cp:revision>
  <cp:lastPrinted>2019-02-18T10:33:00Z</cp:lastPrinted>
  <dcterms:created xsi:type="dcterms:W3CDTF">2021-03-08T03:32:00Z</dcterms:created>
  <dcterms:modified xsi:type="dcterms:W3CDTF">2021-03-08T03:32:00Z</dcterms:modified>
</cp:coreProperties>
</file>